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BA" w:rsidRDefault="00DA7100" w:rsidP="00FD60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2465558" wp14:editId="0F450004">
            <wp:simplePos x="0" y="0"/>
            <wp:positionH relativeFrom="column">
              <wp:posOffset>-743585</wp:posOffset>
            </wp:positionH>
            <wp:positionV relativeFrom="paragraph">
              <wp:posOffset>-220345</wp:posOffset>
            </wp:positionV>
            <wp:extent cx="3057525" cy="1892300"/>
            <wp:effectExtent l="0" t="0" r="9525" b="0"/>
            <wp:wrapSquare wrapText="bothSides"/>
            <wp:docPr id="2" name="Рисунок 2" descr="http://prgu-samara.ru/images/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gu-samara.ru/images/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ru-RU"/>
        </w:rPr>
        <w:drawing>
          <wp:inline distT="0" distB="0" distL="0" distR="0" wp14:anchorId="351A6904" wp14:editId="513B7D64">
            <wp:extent cx="388620" cy="405157"/>
            <wp:effectExtent l="0" t="0" r="0" b="0"/>
            <wp:docPr id="3" name="Рисунок 3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81" cy="40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0BA" w:rsidRDefault="00FD60BA" w:rsidP="00FD60B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A7100" w:rsidRPr="00DA7100" w:rsidRDefault="00FD60BA" w:rsidP="00DA71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bookmarkStart w:id="0" w:name="_GoBack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DA7100">
        <w:rPr>
          <w:rFonts w:ascii="Arial" w:eastAsia="Times New Roman" w:hAnsi="Arial" w:cs="Arial"/>
          <w:i/>
          <w:color w:val="3333CC"/>
          <w:lang w:eastAsia="ru-RU"/>
        </w:rPr>
        <w:t xml:space="preserve">ГОРОДСКОЙ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КОНКУРС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br/>
        <w:t>АГИТАЦИОННЫХ ВИДЕОРОЛИКОВ</w:t>
      </w:r>
      <w:r w:rsidRPr="00DA7100">
        <w:rPr>
          <w:rFonts w:ascii="Arial" w:eastAsia="Times New Roman" w:hAnsi="Arial" w:cs="Arial"/>
          <w:i/>
          <w:color w:val="3333CC"/>
          <w:lang w:eastAsia="ru-RU"/>
        </w:rPr>
        <w:t xml:space="preserve"> ПОЛЕВСКОЙ ГОРОДСКОЙ ОРГАНИЗАЦИИ ОБЩЕРОССИЙСКОГО ПРОФСОЮЗА РАБОТНИКОВ ОБРАЗОВАНИЯ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br/>
      </w:r>
      <w:bookmarkEnd w:id="0"/>
      <w:r w:rsidR="00DA7100" w:rsidRPr="00DA7100">
        <w:rPr>
          <w:rFonts w:ascii="Arial" w:eastAsia="Times New Roman" w:hAnsi="Arial" w:cs="Arial"/>
          <w:i/>
          <w:color w:val="FF0000"/>
          <w:lang w:eastAsia="ru-RU"/>
        </w:rPr>
        <w:t xml:space="preserve">ПОЛОЖЕНИЕ </w:t>
      </w:r>
    </w:p>
    <w:p w:rsidR="00FD60BA" w:rsidRPr="00FD60BA" w:rsidRDefault="00DA7100" w:rsidP="00DA71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FF0000"/>
          <w:lang w:eastAsia="ru-RU"/>
        </w:rPr>
      </w:pPr>
      <w:r>
        <w:rPr>
          <w:rFonts w:ascii="Arial" w:eastAsia="Times New Roman" w:hAnsi="Arial" w:cs="Arial"/>
          <w:i/>
          <w:color w:val="FF0000"/>
          <w:lang w:eastAsia="ru-RU"/>
        </w:rPr>
        <w:t xml:space="preserve">                    </w:t>
      </w:r>
      <w:r w:rsidR="00FD60BA" w:rsidRPr="00FD60BA">
        <w:rPr>
          <w:rFonts w:ascii="Arial" w:eastAsia="Times New Roman" w:hAnsi="Arial" w:cs="Arial"/>
          <w:i/>
          <w:color w:val="FF0000"/>
          <w:lang w:eastAsia="ru-RU"/>
        </w:rPr>
        <w:t>О проведении конкурс</w:t>
      </w:r>
      <w:r w:rsidRPr="00DA7100">
        <w:rPr>
          <w:rFonts w:ascii="Arial" w:eastAsia="Times New Roman" w:hAnsi="Arial" w:cs="Arial"/>
          <w:i/>
          <w:color w:val="FF0000"/>
          <w:lang w:eastAsia="ru-RU"/>
        </w:rPr>
        <w:t xml:space="preserve">а агитационных видеороликов </w:t>
      </w:r>
      <w:r w:rsidRPr="00DA7100">
        <w:rPr>
          <w:rFonts w:ascii="Arial" w:eastAsia="Times New Roman" w:hAnsi="Arial" w:cs="Arial"/>
          <w:i/>
          <w:iCs/>
          <w:color w:val="FF0000"/>
          <w:lang w:eastAsia="ru-RU"/>
        </w:rPr>
        <w:t xml:space="preserve"> </w:t>
      </w:r>
      <w:r w:rsidR="00FD60BA" w:rsidRPr="00FD60BA">
        <w:rPr>
          <w:rFonts w:ascii="Arial" w:eastAsia="Times New Roman" w:hAnsi="Arial" w:cs="Arial"/>
          <w:i/>
          <w:iCs/>
          <w:color w:val="FF0000"/>
          <w:lang w:eastAsia="ru-RU"/>
        </w:rPr>
        <w:t>«За достойный труд!»</w:t>
      </w:r>
      <w:r w:rsidR="00FD60BA" w:rsidRPr="00FD60B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1. Общие положения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1.1. Конкур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с агитационных видеороликов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«</w:t>
      </w:r>
      <w:r w:rsidRPr="00FD60BA">
        <w:rPr>
          <w:rFonts w:ascii="Arial" w:eastAsia="Times New Roman" w:hAnsi="Arial" w:cs="Arial"/>
          <w:i/>
          <w:iCs/>
          <w:color w:val="3333CC"/>
          <w:lang w:eastAsia="ru-RU"/>
        </w:rPr>
        <w:t>За достойный труд!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»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организуется в соответствии с планом работы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Городского комитета Профсоюза и Совета молодых педагогов  Полевского городского округа. Конкурс посвящён 105 </w:t>
      </w:r>
      <w:proofErr w:type="spellStart"/>
      <w:r w:rsidRPr="00FD60BA">
        <w:rPr>
          <w:rFonts w:ascii="Arial" w:eastAsia="Times New Roman" w:hAnsi="Arial" w:cs="Arial"/>
          <w:i/>
          <w:color w:val="3333CC"/>
          <w:lang w:eastAsia="ru-RU"/>
        </w:rPr>
        <w:t>летию</w:t>
      </w:r>
      <w:proofErr w:type="spellEnd"/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образования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профсоюзного движения в </w:t>
      </w:r>
      <w:r w:rsidR="00DA7100" w:rsidRPr="004606DF">
        <w:rPr>
          <w:rFonts w:ascii="Arial" w:eastAsia="Times New Roman" w:hAnsi="Arial" w:cs="Arial"/>
          <w:i/>
          <w:color w:val="3333CC"/>
          <w:lang w:eastAsia="ru-RU"/>
        </w:rPr>
        <w:t>Свердловской области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>.</w:t>
      </w:r>
      <w:r w:rsidR="00DA7100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Конкурс проводится под лозунгом </w:t>
      </w:r>
      <w:r w:rsidRPr="00FD60BA">
        <w:rPr>
          <w:rFonts w:ascii="Arial" w:eastAsia="Times New Roman" w:hAnsi="Arial" w:cs="Arial"/>
          <w:i/>
          <w:iCs/>
          <w:color w:val="3333CC"/>
          <w:lang w:eastAsia="ru-RU"/>
        </w:rPr>
        <w:t>«</w:t>
      </w:r>
      <w:r w:rsidRPr="004606DF">
        <w:rPr>
          <w:rFonts w:ascii="Arial" w:eastAsia="Times New Roman" w:hAnsi="Arial" w:cs="Arial"/>
          <w:i/>
          <w:iCs/>
          <w:color w:val="3333CC"/>
          <w:lang w:eastAsia="ru-RU"/>
        </w:rPr>
        <w:t xml:space="preserve"> Всемирный День борьбы за достойный труд, защиты</w:t>
      </w:r>
      <w:r w:rsidRPr="00FD60BA">
        <w:rPr>
          <w:rFonts w:ascii="Arial" w:eastAsia="Times New Roman" w:hAnsi="Arial" w:cs="Arial"/>
          <w:i/>
          <w:iCs/>
          <w:color w:val="3333CC"/>
          <w:lang w:eastAsia="ru-RU"/>
        </w:rPr>
        <w:t xml:space="preserve"> прав и интересов человека труда»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1.2.Организатором конкурса является 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proofErr w:type="spellStart"/>
      <w:r w:rsidRPr="004606DF">
        <w:rPr>
          <w:rFonts w:ascii="Arial" w:eastAsia="Times New Roman" w:hAnsi="Arial" w:cs="Arial"/>
          <w:i/>
          <w:color w:val="3333CC"/>
          <w:lang w:eastAsia="ru-RU"/>
        </w:rPr>
        <w:t>Полевская</w:t>
      </w:r>
      <w:proofErr w:type="spellEnd"/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городская организация  общероссийского профсоюза работников образования.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2. Цель конкурса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333333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2.1.          Создание агитационных видеороликов, от</w:t>
      </w:r>
      <w:r w:rsidR="00DA7100" w:rsidRPr="004606DF">
        <w:rPr>
          <w:rFonts w:ascii="Arial" w:eastAsia="Times New Roman" w:hAnsi="Arial" w:cs="Arial"/>
          <w:i/>
          <w:color w:val="3333CC"/>
          <w:lang w:eastAsia="ru-RU"/>
        </w:rPr>
        <w:t>ражающих деятельность профсоюза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по защите трудовых и социально-экономических прав и интересов члено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>в пр</w:t>
      </w:r>
      <w:r w:rsidR="00DA7100" w:rsidRPr="004606DF">
        <w:rPr>
          <w:rFonts w:ascii="Arial" w:eastAsia="Times New Roman" w:hAnsi="Arial" w:cs="Arial"/>
          <w:i/>
          <w:color w:val="3333CC"/>
          <w:lang w:eastAsia="ru-RU"/>
        </w:rPr>
        <w:t>офсоюза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и использование их в работе по прив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лечению в </w:t>
      </w:r>
      <w:r w:rsidR="00DA7100" w:rsidRPr="004606DF">
        <w:rPr>
          <w:rFonts w:ascii="Arial" w:eastAsia="Times New Roman" w:hAnsi="Arial" w:cs="Arial"/>
          <w:i/>
          <w:color w:val="3333CC"/>
          <w:lang w:eastAsia="ru-RU"/>
        </w:rPr>
        <w:t xml:space="preserve">свои ряды 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работников образовательных учреждений Полевского</w:t>
      </w:r>
      <w:r w:rsidR="004606DF" w:rsidRPr="004606DF">
        <w:rPr>
          <w:rFonts w:ascii="Arial" w:eastAsia="Times New Roman" w:hAnsi="Arial" w:cs="Arial"/>
          <w:i/>
          <w:color w:val="3333CC"/>
          <w:lang w:eastAsia="ru-RU"/>
        </w:rPr>
        <w:t>/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3. Задачи конкурса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3.1.          Попул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яризация деятельности профсоюза образования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по защите трудовых прав и социально-экономических интересов работников;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3.2.          Пропаганда созидательного и достойного труда</w:t>
      </w:r>
      <w:r w:rsidR="00DA7100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 работников образования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3.3.          Ознакомление членов профсоюзов и работников, не состоящих в профсоюзных ря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>дах со 105-летней историей  профсоюзов Свердловской области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3.4.          Выявление среди членов профсоюза талантливых, одаренных личностей, создание условий для реализации их творческого потенциала;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3.5.          Формирование положительного имиджа 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>Полевской городской организации общероссийского профсоюза образования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3.6.          Активизация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работы профсоюзных первичных профсоюзных организаций образовательных учреждений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по привлечению молодёжи к профсоюзной деятельности.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4. Условия проведения конкурса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4.1.          Участниками Конк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>урса могут быть члены профсоюза ППО  об</w:t>
      </w:r>
      <w:r w:rsidR="00E621A2" w:rsidRPr="004606DF">
        <w:rPr>
          <w:rFonts w:ascii="Arial" w:eastAsia="Times New Roman" w:hAnsi="Arial" w:cs="Arial"/>
          <w:i/>
          <w:color w:val="3333CC"/>
          <w:lang w:eastAsia="ru-RU"/>
        </w:rPr>
        <w:t>разовательных учреждений  Полевск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>ого.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4.2.          От каждой </w:t>
      </w:r>
      <w:r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ППО 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образовательного учреждения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при</w:t>
      </w:r>
      <w:r w:rsidR="00E621A2" w:rsidRPr="004606DF">
        <w:rPr>
          <w:rFonts w:ascii="Arial" w:eastAsia="Times New Roman" w:hAnsi="Arial" w:cs="Arial"/>
          <w:i/>
          <w:color w:val="3333CC"/>
          <w:lang w:eastAsia="ru-RU"/>
        </w:rPr>
        <w:t>нимается на Конкурс не более 3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работ.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4.3.          К участию в конкурсе принимаются только </w:t>
      </w:r>
      <w:r w:rsidRPr="00FD60BA">
        <w:rPr>
          <w:rFonts w:ascii="Arial" w:eastAsia="Times New Roman" w:hAnsi="Arial" w:cs="Arial"/>
          <w:i/>
          <w:iCs/>
          <w:color w:val="3333CC"/>
          <w:lang w:eastAsia="ru-RU"/>
        </w:rPr>
        <w:t>авторские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 индивидуальные и коллективные работы, которые не нарушают правила этикета и законодательство РФ.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4.4.          Ролики до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лжны быть созданы  в 2022 году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4.5.          Для участия в Конкурсе направляются следующие документы и материалы: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333333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5. Заявление от автора (авторов) об участии в Конкурсе (Приложение № 1 к Положению</w:t>
      </w:r>
      <w:r w:rsidRPr="00FD60BA">
        <w:rPr>
          <w:rFonts w:ascii="Arial" w:eastAsia="Times New Roman" w:hAnsi="Arial" w:cs="Arial"/>
          <w:i/>
          <w:color w:val="333333"/>
          <w:lang w:eastAsia="ru-RU"/>
        </w:rPr>
        <w:t>).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6. Видеоролик по указанной тематике на электронном носителе, продолжительностью не более 3-х минут.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6.1.          Видеоролики, не соответствующие требованиям Конкурса и направленные позже указанной даты приема заявок, не рассматриваются.</w:t>
      </w:r>
    </w:p>
    <w:p w:rsidR="004606DF" w:rsidRPr="004606DF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val="en-US"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6.2.          Все документы и материал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ы должны быть представлены до 03 октября 2022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года в </w:t>
      </w:r>
      <w:r w:rsidR="004606DF" w:rsidRPr="004606DF">
        <w:rPr>
          <w:rFonts w:ascii="Arial" w:eastAsia="Times New Roman" w:hAnsi="Arial" w:cs="Arial"/>
          <w:i/>
          <w:color w:val="3333CC"/>
          <w:lang w:eastAsia="ru-RU"/>
        </w:rPr>
        <w:t>городской комитет Профсоюза  (</w:t>
      </w:r>
      <w:proofErr w:type="spellStart"/>
      <w:r w:rsidR="004606DF" w:rsidRPr="004606DF">
        <w:rPr>
          <w:rFonts w:ascii="Arial" w:eastAsia="Times New Roman" w:hAnsi="Arial" w:cs="Arial"/>
          <w:i/>
          <w:color w:val="3333CC"/>
          <w:lang w:eastAsia="ru-RU"/>
        </w:rPr>
        <w:t>г.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Полевской</w:t>
      </w:r>
      <w:proofErr w:type="spellEnd"/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, ул. Коммунистическая 23-а, каб.2 )</w:t>
      </w:r>
      <w:r w:rsidR="004606DF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Контактная информация: (34350)  589-59, </w:t>
      </w:r>
      <w:hyperlink r:id="rId7" w:history="1"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val="en-US" w:eastAsia="ru-RU"/>
          </w:rPr>
          <w:t>gavrilina</w:t>
        </w:r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eastAsia="ru-RU"/>
          </w:rPr>
          <w:t>_</w:t>
        </w:r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val="en-US" w:eastAsia="ru-RU"/>
          </w:rPr>
          <w:t>gf</w:t>
        </w:r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eastAsia="ru-RU"/>
          </w:rPr>
          <w:t>@</w:t>
        </w:r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val="en-US" w:eastAsia="ru-RU"/>
          </w:rPr>
          <w:t>mail</w:t>
        </w:r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eastAsia="ru-RU"/>
          </w:rPr>
          <w:t>.</w:t>
        </w:r>
        <w:r w:rsidR="00F67FF9" w:rsidRPr="004606DF">
          <w:rPr>
            <w:rStyle w:val="a5"/>
            <w:rFonts w:ascii="Arial" w:eastAsia="Times New Roman" w:hAnsi="Arial" w:cs="Arial"/>
            <w:i/>
            <w:color w:val="3333CC"/>
            <w:lang w:val="en-US" w:eastAsia="ru-RU"/>
          </w:rPr>
          <w:t>ru</w:t>
        </w:r>
      </w:hyperlink>
      <w:r w:rsidR="00E621A2" w:rsidRPr="004606DF">
        <w:rPr>
          <w:rFonts w:ascii="Arial" w:eastAsia="Times New Roman" w:hAnsi="Arial" w:cs="Arial"/>
          <w:i/>
          <w:color w:val="3333CC"/>
          <w:lang w:eastAsia="ru-RU"/>
        </w:rPr>
        <w:t>-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Гаврилина Галина 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lastRenderedPageBreak/>
        <w:t xml:space="preserve">Федоровна –председатель Полевской городской организации профессионального союза образования. 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6.3.          Видеоролик не должен быть использован до подведения итогов настоящего Конкурса в СМИ, в том числе ни на каком интернет</w:t>
      </w:r>
      <w:r w:rsidR="004606DF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-</w:t>
      </w:r>
      <w:r w:rsidR="00E621A2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ресурсе.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7. Критерии оценки работ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7.1.        Соответствие видеоролика цели и задачам Конкурса;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7.2.        Информационное насыщение работы;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7.3.        Творческий подход, индивидуальность видеоролика (авторский стиль);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7.4.        Технические параметры представляемых работ (качество видео, форма и подача материала).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8. Жюри конкурса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8.1.        Состав жюри Конкурса формируется из независимых экспертов и представителей организаторов конкурса.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8.2.        Жюри Конкурса оставляет за собой право не принимать к рассмотрению и не присуждать награду работам, не соответствующим критериям оценки.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9. Авторские права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9.1.        Присланные на Конкурс работы не возвращаются и могут быть использованы организаторами конкурса в некоммерческих целях (размещение в Интернете, показ по телевидению, при проведении мероприятий и т.п.)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9.2.        Ответственность за соблюдение авторских прав работы, участвующей в Конкурсе, несет участник (организация), приславший данную работу.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i/>
          <w:color w:val="FF0000"/>
          <w:lang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10. Подведение итогов Конкурса.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10.1.     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Итоги Конкурса подводит жюри  5 октября 2022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года.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10.2.      По итогам проведения Конкурса жюри Конку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рса определяет, а Президиум Городской комитет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утверждает одного победителя, а также участников, занявших 2 и 3 почётные призовые места.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10.3.      Побед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итель награждается дипломом  Полевской городской  организации профессионального союза образования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и д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енежной премией в размере 1500 рублей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, участники, заняв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шие почётные призовые места по 1 000 рублей 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за 2 и 3 места, соответственно.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10.4.      Расходы, связанные с награждением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участников конкурса несет  ГК Профсоюза.</w:t>
      </w:r>
    </w:p>
    <w:p w:rsidR="00FD60BA" w:rsidRPr="00FD60BA" w:rsidRDefault="00FD60BA" w:rsidP="004606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3333CC"/>
          <w:lang w:eastAsia="ru-RU"/>
        </w:rPr>
      </w:pPr>
      <w:r w:rsidRPr="00FD60BA">
        <w:rPr>
          <w:rFonts w:ascii="Arial" w:eastAsia="Times New Roman" w:hAnsi="Arial" w:cs="Arial"/>
          <w:i/>
          <w:color w:val="3333CC"/>
          <w:lang w:eastAsia="ru-RU"/>
        </w:rPr>
        <w:t>10.5.      Результаты конкурса будут размещены на официальном сайте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Областной организации профсоюза </w:t>
      </w:r>
      <w:proofErr w:type="gramStart"/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образования,  Федерации</w:t>
      </w:r>
      <w:proofErr w:type="gramEnd"/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 xml:space="preserve"> профсоюзов  Свердловской области,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 xml:space="preserve"> а лучшие конкурсные работы в группе «</w:t>
      </w:r>
      <w:proofErr w:type="spellStart"/>
      <w:r w:rsidRPr="00FD60BA">
        <w:rPr>
          <w:rFonts w:ascii="Arial" w:eastAsia="Times New Roman" w:hAnsi="Arial" w:cs="Arial"/>
          <w:i/>
          <w:color w:val="3333CC"/>
          <w:lang w:eastAsia="ru-RU"/>
        </w:rPr>
        <w:t>В</w:t>
      </w:r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Контакте</w:t>
      </w:r>
      <w:proofErr w:type="spellEnd"/>
      <w:r w:rsidR="00F67FF9" w:rsidRPr="004606DF">
        <w:rPr>
          <w:rFonts w:ascii="Arial" w:eastAsia="Times New Roman" w:hAnsi="Arial" w:cs="Arial"/>
          <w:i/>
          <w:color w:val="3333CC"/>
          <w:lang w:eastAsia="ru-RU"/>
        </w:rPr>
        <w:t>» «СМП Полевского.</w:t>
      </w:r>
      <w:r w:rsidRPr="00FD60BA">
        <w:rPr>
          <w:rFonts w:ascii="Arial" w:eastAsia="Times New Roman" w:hAnsi="Arial" w:cs="Arial"/>
          <w:i/>
          <w:color w:val="3333CC"/>
          <w:lang w:eastAsia="ru-RU"/>
        </w:rPr>
        <w:t>»)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333333"/>
          <w:lang w:eastAsia="ru-RU"/>
        </w:rPr>
      </w:pPr>
      <w:r w:rsidRPr="00FD60BA">
        <w:rPr>
          <w:rFonts w:ascii="Arial" w:eastAsia="Times New Roman" w:hAnsi="Arial" w:cs="Arial"/>
          <w:i/>
          <w:color w:val="333333"/>
          <w:lang w:eastAsia="ru-RU"/>
        </w:rPr>
        <w:t> </w:t>
      </w:r>
    </w:p>
    <w:p w:rsidR="00FD60BA" w:rsidRPr="00EE2D3A" w:rsidRDefault="00FD60BA" w:rsidP="004606DF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i/>
          <w:color w:val="FF0000"/>
          <w:lang w:val="en-US" w:eastAsia="ru-RU"/>
        </w:rPr>
      </w:pPr>
      <w:r w:rsidRPr="00FD60BA">
        <w:rPr>
          <w:rFonts w:ascii="Arial" w:eastAsia="Times New Roman" w:hAnsi="Arial" w:cs="Arial"/>
          <w:i/>
          <w:color w:val="FF0000"/>
          <w:lang w:eastAsia="ru-RU"/>
        </w:rPr>
        <w:t>ЗАЯВКА</w:t>
      </w:r>
    </w:p>
    <w:p w:rsidR="00E621A2" w:rsidRPr="00FD60BA" w:rsidRDefault="00E621A2" w:rsidP="004606DF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i/>
          <w:color w:val="333333"/>
          <w:lang w:val="en-US" w:eastAsia="ru-RU"/>
        </w:rPr>
      </w:pPr>
    </w:p>
    <w:tbl>
      <w:tblPr>
        <w:tblW w:w="0" w:type="auto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3840"/>
      </w:tblGrid>
      <w:tr w:rsidR="004606DF" w:rsidRPr="00FD60BA" w:rsidTr="00DA6698">
        <w:tc>
          <w:tcPr>
            <w:tcW w:w="3970" w:type="dxa"/>
            <w:shd w:val="clear" w:color="auto" w:fill="FFFFFF"/>
            <w:hideMark/>
          </w:tcPr>
          <w:p w:rsidR="00FD60BA" w:rsidRPr="004606DF" w:rsidRDefault="00FD60BA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ФИО участника (полностью)</w:t>
            </w:r>
            <w:r w:rsidR="00E621A2"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____</w:t>
            </w:r>
          </w:p>
        </w:tc>
        <w:tc>
          <w:tcPr>
            <w:tcW w:w="3840" w:type="dxa"/>
            <w:shd w:val="clear" w:color="auto" w:fill="FFFFFF"/>
            <w:hideMark/>
          </w:tcPr>
          <w:p w:rsidR="00FD60BA" w:rsidRPr="00FD60BA" w:rsidRDefault="00FD60BA" w:rsidP="004606D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FD60BA">
              <w:rPr>
                <w:rFonts w:ascii="Arial" w:eastAsia="Times New Roman" w:hAnsi="Arial" w:cs="Arial"/>
                <w:i/>
                <w:color w:val="0000FF"/>
                <w:lang w:eastAsia="ru-RU"/>
              </w:rPr>
              <w:t> </w:t>
            </w:r>
          </w:p>
        </w:tc>
      </w:tr>
      <w:tr w:rsidR="004606DF" w:rsidRPr="00FD60BA" w:rsidTr="00DA6698">
        <w:tc>
          <w:tcPr>
            <w:tcW w:w="3970" w:type="dxa"/>
            <w:shd w:val="clear" w:color="auto" w:fill="FFFFFF"/>
            <w:hideMark/>
          </w:tcPr>
          <w:p w:rsidR="00FD60BA" w:rsidRPr="004606DF" w:rsidRDefault="00FD60BA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Дата рождения участника </w:t>
            </w:r>
            <w:r w:rsidR="00E621A2"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_____</w:t>
            </w:r>
          </w:p>
        </w:tc>
        <w:tc>
          <w:tcPr>
            <w:tcW w:w="3840" w:type="dxa"/>
            <w:shd w:val="clear" w:color="auto" w:fill="FFFFFF"/>
            <w:hideMark/>
          </w:tcPr>
          <w:p w:rsidR="00FD60BA" w:rsidRPr="00FD60BA" w:rsidRDefault="00FD60BA" w:rsidP="004606D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FD60BA">
              <w:rPr>
                <w:rFonts w:ascii="Arial" w:eastAsia="Times New Roman" w:hAnsi="Arial" w:cs="Arial"/>
                <w:i/>
                <w:color w:val="0000FF"/>
                <w:lang w:eastAsia="ru-RU"/>
              </w:rPr>
              <w:t> </w:t>
            </w:r>
          </w:p>
        </w:tc>
      </w:tr>
      <w:tr w:rsidR="004606DF" w:rsidRPr="00FD60BA" w:rsidTr="00DA6698">
        <w:tc>
          <w:tcPr>
            <w:tcW w:w="3970" w:type="dxa"/>
            <w:shd w:val="clear" w:color="auto" w:fill="FFFFFF"/>
            <w:hideMark/>
          </w:tcPr>
          <w:p w:rsidR="00FD60BA" w:rsidRPr="004606DF" w:rsidRDefault="00F67FF9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Место работы</w:t>
            </w:r>
            <w:r w:rsidR="00FD60BA"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, должность</w:t>
            </w:r>
            <w:r w:rsidR="00E621A2"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______</w:t>
            </w:r>
          </w:p>
        </w:tc>
        <w:tc>
          <w:tcPr>
            <w:tcW w:w="3840" w:type="dxa"/>
            <w:shd w:val="clear" w:color="auto" w:fill="FFFFFF"/>
            <w:hideMark/>
          </w:tcPr>
          <w:p w:rsidR="00FD60BA" w:rsidRPr="00FD60BA" w:rsidRDefault="00FD60BA" w:rsidP="004606D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FD60BA">
              <w:rPr>
                <w:rFonts w:ascii="Arial" w:eastAsia="Times New Roman" w:hAnsi="Arial" w:cs="Arial"/>
                <w:i/>
                <w:color w:val="0000FF"/>
                <w:lang w:eastAsia="ru-RU"/>
              </w:rPr>
              <w:t> </w:t>
            </w:r>
          </w:p>
        </w:tc>
      </w:tr>
      <w:tr w:rsidR="004606DF" w:rsidRPr="00FD60BA" w:rsidTr="00DA6698">
        <w:tc>
          <w:tcPr>
            <w:tcW w:w="3970" w:type="dxa"/>
            <w:shd w:val="clear" w:color="auto" w:fill="FFFFFF"/>
            <w:hideMark/>
          </w:tcPr>
          <w:p w:rsidR="00FD60BA" w:rsidRPr="004606DF" w:rsidRDefault="00FD60BA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Первичная профсоюзная организация</w:t>
            </w:r>
            <w:r w:rsidR="00E621A2"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_________________</w:t>
            </w:r>
          </w:p>
          <w:p w:rsidR="00E621A2" w:rsidRPr="004606DF" w:rsidRDefault="00E621A2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Название ролика</w:t>
            </w:r>
            <w:r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_____________</w:t>
            </w:r>
          </w:p>
          <w:p w:rsidR="00E621A2" w:rsidRPr="004606DF" w:rsidRDefault="00E621A2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Продолжительность</w:t>
            </w:r>
            <w:r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__________</w:t>
            </w:r>
          </w:p>
          <w:p w:rsidR="00E621A2" w:rsidRPr="004606DF" w:rsidRDefault="00E621A2" w:rsidP="004606DF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-5528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proofErr w:type="gramStart"/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>Контакты :</w:t>
            </w:r>
            <w:proofErr w:type="gramEnd"/>
            <w:r w:rsidRPr="004606DF">
              <w:rPr>
                <w:rFonts w:ascii="Arial" w:eastAsia="Times New Roman" w:hAnsi="Arial" w:cs="Arial"/>
                <w:i/>
                <w:color w:val="0000FF"/>
                <w:lang w:eastAsia="ru-RU"/>
              </w:rPr>
              <w:t xml:space="preserve"> тел.______________</w:t>
            </w:r>
            <w:r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 xml:space="preserve"> </w:t>
            </w:r>
          </w:p>
          <w:p w:rsidR="00FD60BA" w:rsidRPr="004606DF" w:rsidRDefault="00E621A2" w:rsidP="004606DF">
            <w:pPr>
              <w:pStyle w:val="a6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</w:pPr>
            <w:r w:rsidRPr="004606DF"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  <w:t>e-mail______________________</w:t>
            </w:r>
          </w:p>
        </w:tc>
        <w:tc>
          <w:tcPr>
            <w:tcW w:w="3840" w:type="dxa"/>
            <w:shd w:val="clear" w:color="auto" w:fill="FFFFFF"/>
            <w:hideMark/>
          </w:tcPr>
          <w:p w:rsidR="00FD60BA" w:rsidRPr="00FD60BA" w:rsidRDefault="00FD60BA" w:rsidP="004606D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</w:pPr>
          </w:p>
        </w:tc>
      </w:tr>
      <w:tr w:rsidR="004606DF" w:rsidRPr="00FD60BA" w:rsidTr="00DA6698">
        <w:tc>
          <w:tcPr>
            <w:tcW w:w="3970" w:type="dxa"/>
            <w:shd w:val="clear" w:color="auto" w:fill="FFFFFF"/>
            <w:hideMark/>
          </w:tcPr>
          <w:p w:rsidR="00FD60BA" w:rsidRPr="004606DF" w:rsidRDefault="00FD60BA" w:rsidP="004606D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val="en-US" w:eastAsia="ru-RU"/>
              </w:rPr>
            </w:pPr>
          </w:p>
        </w:tc>
        <w:tc>
          <w:tcPr>
            <w:tcW w:w="3840" w:type="dxa"/>
            <w:shd w:val="clear" w:color="auto" w:fill="FFFFFF"/>
            <w:hideMark/>
          </w:tcPr>
          <w:p w:rsidR="00FD60BA" w:rsidRPr="00FD60BA" w:rsidRDefault="00FD60BA" w:rsidP="004606D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lang w:eastAsia="ru-RU"/>
              </w:rPr>
            </w:pPr>
            <w:r w:rsidRPr="00FD60BA">
              <w:rPr>
                <w:rFonts w:ascii="Arial" w:eastAsia="Times New Roman" w:hAnsi="Arial" w:cs="Arial"/>
                <w:i/>
                <w:color w:val="0000FF"/>
                <w:lang w:eastAsia="ru-RU"/>
              </w:rPr>
              <w:t> </w:t>
            </w:r>
          </w:p>
        </w:tc>
      </w:tr>
    </w:tbl>
    <w:p w:rsidR="00FD60BA" w:rsidRPr="00FD60BA" w:rsidRDefault="004606DF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0000FF"/>
          <w:lang w:eastAsia="ru-RU"/>
        </w:rPr>
      </w:pPr>
      <w:r w:rsidRPr="004606DF">
        <w:rPr>
          <w:rFonts w:ascii="Arial" w:eastAsia="Times New Roman" w:hAnsi="Arial" w:cs="Arial"/>
          <w:i/>
          <w:color w:val="0000FF"/>
          <w:lang w:eastAsia="ru-RU"/>
        </w:rPr>
        <w:t xml:space="preserve">      </w:t>
      </w:r>
      <w:r w:rsidR="00E621A2" w:rsidRPr="004606DF">
        <w:rPr>
          <w:rFonts w:ascii="Arial" w:eastAsia="Times New Roman" w:hAnsi="Arial" w:cs="Arial"/>
          <w:i/>
          <w:color w:val="0000FF"/>
          <w:lang w:eastAsia="ru-RU"/>
        </w:rPr>
        <w:t xml:space="preserve"> </w:t>
      </w:r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>В соответствии с требованиями ФЗ «О персональных данных», даю своё бессрочное согл</w:t>
      </w:r>
      <w:r w:rsidR="00E621A2" w:rsidRPr="004606DF">
        <w:rPr>
          <w:rFonts w:ascii="Arial" w:eastAsia="Times New Roman" w:hAnsi="Arial" w:cs="Arial"/>
          <w:i/>
          <w:color w:val="0000FF"/>
          <w:lang w:eastAsia="ru-RU"/>
        </w:rPr>
        <w:t xml:space="preserve">асие на </w:t>
      </w:r>
      <w:proofErr w:type="gramStart"/>
      <w:r w:rsidR="00E621A2" w:rsidRPr="004606DF">
        <w:rPr>
          <w:rFonts w:ascii="Arial" w:eastAsia="Times New Roman" w:hAnsi="Arial" w:cs="Arial"/>
          <w:i/>
          <w:color w:val="0000FF"/>
          <w:lang w:eastAsia="ru-RU"/>
        </w:rPr>
        <w:t xml:space="preserve">обработку, </w:t>
      </w:r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 xml:space="preserve"> систематизацию</w:t>
      </w:r>
      <w:proofErr w:type="gramEnd"/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>, накопление, хранение, уто</w:t>
      </w:r>
      <w:r w:rsidR="00E621A2" w:rsidRPr="004606DF">
        <w:rPr>
          <w:rFonts w:ascii="Arial" w:eastAsia="Times New Roman" w:hAnsi="Arial" w:cs="Arial"/>
          <w:i/>
          <w:color w:val="0000FF"/>
          <w:lang w:eastAsia="ru-RU"/>
        </w:rPr>
        <w:t xml:space="preserve">чнение, </w:t>
      </w:r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 xml:space="preserve"> использование, распространение, в том числе передачу, обезличивание, блокирование, уничтожение моих персональных данны</w:t>
      </w:r>
      <w:r w:rsidR="00E621A2" w:rsidRPr="004606DF">
        <w:rPr>
          <w:rFonts w:ascii="Arial" w:eastAsia="Times New Roman" w:hAnsi="Arial" w:cs="Arial"/>
          <w:i/>
          <w:color w:val="0000FF"/>
          <w:lang w:eastAsia="ru-RU"/>
        </w:rPr>
        <w:t xml:space="preserve">х, </w:t>
      </w:r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 xml:space="preserve"> с целью участия в конкурс</w:t>
      </w:r>
      <w:r w:rsidR="00DA6698" w:rsidRPr="004606DF">
        <w:rPr>
          <w:rFonts w:ascii="Arial" w:eastAsia="Times New Roman" w:hAnsi="Arial" w:cs="Arial"/>
          <w:i/>
          <w:color w:val="0000FF"/>
          <w:lang w:eastAsia="ru-RU"/>
        </w:rPr>
        <w:t>е агитационных видеороликов Полевской городской организации профессионального общероссийского профсоюза образования</w:t>
      </w:r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 xml:space="preserve"> «За достойный труд!» и с целью осуществления уставной деятельности</w:t>
      </w:r>
      <w:r w:rsidR="00DA6698" w:rsidRPr="004606DF">
        <w:rPr>
          <w:rFonts w:ascii="Arial" w:eastAsia="Times New Roman" w:hAnsi="Arial" w:cs="Arial"/>
          <w:i/>
          <w:color w:val="0000FF"/>
          <w:lang w:eastAsia="ru-RU"/>
        </w:rPr>
        <w:t>.</w:t>
      </w:r>
      <w:r w:rsidR="00FD60BA" w:rsidRPr="00FD60BA">
        <w:rPr>
          <w:rFonts w:ascii="Arial" w:eastAsia="Times New Roman" w:hAnsi="Arial" w:cs="Arial"/>
          <w:i/>
          <w:color w:val="0000FF"/>
          <w:lang w:eastAsia="ru-RU"/>
        </w:rPr>
        <w:t xml:space="preserve">  </w:t>
      </w:r>
    </w:p>
    <w:p w:rsidR="00FD60BA" w:rsidRPr="00FD60BA" w:rsidRDefault="00DA6698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</w:pPr>
      <w:r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«__» ___________2022</w:t>
      </w:r>
      <w:r w:rsidR="00FD60BA" w:rsidRPr="00FD60BA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г.                                              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      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val="en-US" w:eastAsia="ru-RU"/>
        </w:rPr>
        <w:t xml:space="preserve">             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__________</w:t>
      </w:r>
      <w:r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Подпись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</w:t>
      </w:r>
      <w:r w:rsidR="00FD60BA" w:rsidRPr="00FD60BA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  </w:t>
      </w:r>
      <w:r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           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 xml:space="preserve">                                                                                             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</w:pPr>
      <w:r w:rsidRPr="00FD60BA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________________________                                                           __________________</w:t>
      </w:r>
    </w:p>
    <w:p w:rsidR="00FD60BA" w:rsidRPr="00FD60BA" w:rsidRDefault="00DA6698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</w:pPr>
      <w:r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lastRenderedPageBreak/>
        <w:t xml:space="preserve">Наименование ППО ОУ   </w:t>
      </w:r>
      <w:r w:rsidR="00FD60BA" w:rsidRPr="00FD60BA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 xml:space="preserve">           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val="en-US" w:eastAsia="ru-RU"/>
        </w:rPr>
        <w:t xml:space="preserve">                                                 </w:t>
      </w:r>
      <w:r w:rsidR="00FD60BA" w:rsidRPr="00FD60BA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Подпись председателя</w:t>
      </w:r>
      <w:r w:rsidR="004606DF" w:rsidRPr="004606DF">
        <w:rPr>
          <w:rFonts w:ascii="Arial" w:eastAsia="Times New Roman" w:hAnsi="Arial" w:cs="Arial"/>
          <w:i/>
          <w:color w:val="0000FF"/>
          <w:sz w:val="20"/>
          <w:szCs w:val="20"/>
          <w:lang w:eastAsia="ru-RU"/>
        </w:rPr>
        <w:t>            </w:t>
      </w:r>
    </w:p>
    <w:p w:rsidR="00FD60BA" w:rsidRPr="00FD60BA" w:rsidRDefault="00FD60BA" w:rsidP="004606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i/>
          <w:color w:val="333333"/>
          <w:lang w:eastAsia="ru-RU"/>
        </w:rPr>
      </w:pPr>
    </w:p>
    <w:p w:rsidR="00B547ED" w:rsidRDefault="00B547ED"/>
    <w:sectPr w:rsidR="00B547ED" w:rsidSect="00E621A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262"/>
    <w:multiLevelType w:val="hybridMultilevel"/>
    <w:tmpl w:val="693EE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22"/>
    <w:rsid w:val="00320843"/>
    <w:rsid w:val="004606DF"/>
    <w:rsid w:val="00B547ED"/>
    <w:rsid w:val="00DA6698"/>
    <w:rsid w:val="00DA7100"/>
    <w:rsid w:val="00E23422"/>
    <w:rsid w:val="00E621A2"/>
    <w:rsid w:val="00EE2D3A"/>
    <w:rsid w:val="00F67FF9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9965C-A584-4F25-A181-27427AEA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0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67FF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A6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vrilina_g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2</cp:revision>
  <dcterms:created xsi:type="dcterms:W3CDTF">2022-09-09T09:35:00Z</dcterms:created>
  <dcterms:modified xsi:type="dcterms:W3CDTF">2022-09-09T09:35:00Z</dcterms:modified>
</cp:coreProperties>
</file>