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3D3" w:rsidRDefault="00F803D3" w:rsidP="00FC67C6">
      <w:pPr>
        <w:spacing w:after="0" w:line="240" w:lineRule="auto"/>
        <w:ind w:firstLine="708"/>
        <w:jc w:val="center"/>
        <w:rPr>
          <w:rFonts w:ascii="Times New Roman" w:hAnsi="Times New Roman" w:cs="Times New Roman"/>
          <w:sz w:val="28"/>
          <w:szCs w:val="28"/>
        </w:rPr>
      </w:pPr>
      <w:r w:rsidRPr="00F803D3">
        <w:rPr>
          <w:rFonts w:ascii="Times New Roman" w:hAnsi="Times New Roman" w:cs="Times New Roman"/>
          <w:sz w:val="28"/>
          <w:szCs w:val="28"/>
        </w:rPr>
        <w:t xml:space="preserve">Муниципальное автономное дошкольное образовательное учреждение Полевского городского округа </w:t>
      </w:r>
    </w:p>
    <w:p w:rsidR="00F803D3" w:rsidRPr="00F803D3" w:rsidRDefault="00F803D3" w:rsidP="00FC67C6">
      <w:pPr>
        <w:spacing w:after="0" w:line="240" w:lineRule="auto"/>
        <w:ind w:firstLine="708"/>
        <w:jc w:val="center"/>
        <w:rPr>
          <w:rFonts w:ascii="Times New Roman" w:hAnsi="Times New Roman" w:cs="Times New Roman"/>
          <w:sz w:val="28"/>
          <w:szCs w:val="28"/>
        </w:rPr>
      </w:pPr>
      <w:r w:rsidRPr="00F803D3">
        <w:rPr>
          <w:rFonts w:ascii="Times New Roman" w:hAnsi="Times New Roman" w:cs="Times New Roman"/>
          <w:sz w:val="28"/>
          <w:szCs w:val="28"/>
        </w:rPr>
        <w:t>«Центр развития ребенка – Детский сад № 70 «Радуга».</w:t>
      </w:r>
    </w:p>
    <w:p w:rsidR="00F803D3" w:rsidRDefault="00F803D3" w:rsidP="00FC67C6">
      <w:pPr>
        <w:spacing w:after="0" w:line="240" w:lineRule="auto"/>
        <w:ind w:firstLine="708"/>
        <w:jc w:val="right"/>
        <w:rPr>
          <w:rFonts w:ascii="Times New Roman" w:hAnsi="Times New Roman" w:cs="Times New Roman"/>
          <w:sz w:val="28"/>
          <w:szCs w:val="28"/>
        </w:rPr>
      </w:pPr>
    </w:p>
    <w:p w:rsidR="00F803D3" w:rsidRDefault="00F803D3" w:rsidP="00FC67C6">
      <w:pPr>
        <w:spacing w:after="0" w:line="240" w:lineRule="auto"/>
        <w:ind w:firstLine="708"/>
        <w:jc w:val="right"/>
        <w:rPr>
          <w:rFonts w:ascii="Times New Roman" w:hAnsi="Times New Roman" w:cs="Times New Roman"/>
          <w:sz w:val="28"/>
          <w:szCs w:val="28"/>
        </w:rPr>
      </w:pPr>
      <w:r w:rsidRPr="00F803D3">
        <w:rPr>
          <w:rFonts w:ascii="Times New Roman" w:hAnsi="Times New Roman" w:cs="Times New Roman"/>
          <w:sz w:val="28"/>
          <w:szCs w:val="28"/>
        </w:rPr>
        <w:t xml:space="preserve">заведующий Ботвина Елена Владимировна, заместитель заведующего Котлованова Наталья Викторовна, </w:t>
      </w:r>
    </w:p>
    <w:p w:rsidR="00F803D3" w:rsidRPr="00F803D3" w:rsidRDefault="00F803D3" w:rsidP="00FC67C6">
      <w:pPr>
        <w:spacing w:after="0" w:line="240" w:lineRule="auto"/>
        <w:ind w:firstLine="708"/>
        <w:jc w:val="right"/>
        <w:rPr>
          <w:rFonts w:ascii="Times New Roman" w:hAnsi="Times New Roman" w:cs="Times New Roman"/>
          <w:sz w:val="28"/>
          <w:szCs w:val="28"/>
        </w:rPr>
      </w:pPr>
      <w:r w:rsidRPr="00F803D3">
        <w:rPr>
          <w:rFonts w:ascii="Times New Roman" w:hAnsi="Times New Roman" w:cs="Times New Roman"/>
          <w:sz w:val="28"/>
          <w:szCs w:val="28"/>
        </w:rPr>
        <w:t>старший воспитатель Зюзева Надежда Сергеевна.</w:t>
      </w:r>
    </w:p>
    <w:p w:rsidR="00F803D3" w:rsidRDefault="00F803D3" w:rsidP="00FC67C6">
      <w:pPr>
        <w:spacing w:after="0" w:line="240" w:lineRule="auto"/>
        <w:ind w:firstLine="708"/>
        <w:jc w:val="center"/>
        <w:rPr>
          <w:rFonts w:ascii="Times New Roman" w:hAnsi="Times New Roman" w:cs="Times New Roman"/>
          <w:sz w:val="28"/>
          <w:szCs w:val="28"/>
        </w:rPr>
      </w:pPr>
    </w:p>
    <w:p w:rsidR="002A73E9" w:rsidRPr="00F803D3" w:rsidRDefault="00F803D3" w:rsidP="00FC67C6">
      <w:pPr>
        <w:spacing w:after="0" w:line="240" w:lineRule="auto"/>
        <w:ind w:firstLine="708"/>
        <w:jc w:val="center"/>
        <w:rPr>
          <w:rFonts w:ascii="Times New Roman" w:hAnsi="Times New Roman" w:cs="Times New Roman"/>
          <w:b/>
          <w:sz w:val="28"/>
          <w:szCs w:val="28"/>
        </w:rPr>
      </w:pPr>
      <w:r w:rsidRPr="00F803D3">
        <w:rPr>
          <w:rFonts w:ascii="Times New Roman" w:hAnsi="Times New Roman" w:cs="Times New Roman"/>
          <w:b/>
          <w:sz w:val="28"/>
          <w:szCs w:val="28"/>
        </w:rPr>
        <w:t xml:space="preserve"> «Эффективные практики в работе административной команды д</w:t>
      </w:r>
      <w:r w:rsidR="006C2BF7">
        <w:rPr>
          <w:rFonts w:ascii="Times New Roman" w:hAnsi="Times New Roman" w:cs="Times New Roman"/>
          <w:b/>
          <w:sz w:val="28"/>
          <w:szCs w:val="28"/>
        </w:rPr>
        <w:t>етского дошкольного учреждения»</w:t>
      </w:r>
      <w:bookmarkStart w:id="0" w:name="_GoBack"/>
      <w:bookmarkEnd w:id="0"/>
    </w:p>
    <w:p w:rsidR="00F1671E" w:rsidRDefault="00F1671E"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современном этапе развития общества государством определена цель образовательной политики в сфере дошкольного образования как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w:t>
      </w:r>
    </w:p>
    <w:p w:rsidR="00F1671E" w:rsidRDefault="00F1671E"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обеспечения качества образования определены основн</w:t>
      </w:r>
      <w:r w:rsidR="00704ABC">
        <w:rPr>
          <w:rFonts w:ascii="Times New Roman" w:hAnsi="Times New Roman" w:cs="Times New Roman"/>
          <w:sz w:val="28"/>
          <w:szCs w:val="28"/>
        </w:rPr>
        <w:t>ы</w:t>
      </w:r>
      <w:r>
        <w:rPr>
          <w:rFonts w:ascii="Times New Roman" w:hAnsi="Times New Roman" w:cs="Times New Roman"/>
          <w:sz w:val="28"/>
          <w:szCs w:val="28"/>
        </w:rPr>
        <w:t>е направления его формирования и достижения, которые опираются на современные вызовы к образовательной системе и основаны на соответствующих документах федерального, регионального и муниципального у</w:t>
      </w:r>
      <w:r w:rsidR="00704ABC">
        <w:rPr>
          <w:rFonts w:ascii="Times New Roman" w:hAnsi="Times New Roman" w:cs="Times New Roman"/>
          <w:sz w:val="28"/>
          <w:szCs w:val="28"/>
        </w:rPr>
        <w:t>ровней.</w:t>
      </w:r>
    </w:p>
    <w:p w:rsidR="008A265A" w:rsidRPr="004C5B1A" w:rsidRDefault="008A265A" w:rsidP="00FC67C6">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Серьезное влияние на актуализацию качества образования как современную социально-педагогическую проблему оказывает возрастающая интеллектуализация производства, развития информационных технологий. Динамика современных трансформационных процессов деловой сферы и необходимость преодолеть явления, перенесенные мировым экономическим кризисом, требуют от руководителей образовательных учреждений поиска инно</w:t>
      </w:r>
      <w:r w:rsidR="004C5B1A">
        <w:rPr>
          <w:rFonts w:ascii="Times New Roman" w:hAnsi="Times New Roman" w:cs="Times New Roman"/>
          <w:sz w:val="28"/>
          <w:szCs w:val="28"/>
        </w:rPr>
        <w:t>вационных подходов к управлению</w:t>
      </w:r>
      <w:r w:rsidRPr="004C5B1A">
        <w:rPr>
          <w:rFonts w:ascii="Times New Roman" w:hAnsi="Times New Roman" w:cs="Times New Roman"/>
          <w:color w:val="000000" w:themeColor="text1"/>
          <w:sz w:val="28"/>
          <w:szCs w:val="28"/>
        </w:rPr>
        <w:t>.</w:t>
      </w:r>
    </w:p>
    <w:p w:rsidR="008A265A" w:rsidRPr="008A265A" w:rsidRDefault="008A265A" w:rsidP="00FC67C6">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Типы и сущность информационных и коммуникативных действий коллектива дошкольного образовательного учреждения имеют свою специфику, поскольку направлены на максимальное удовлетворение запросов и потребностей семьи и общества в целом, заключающихся в развитии, воспитании, обучении, комплексном формировании личности ребенка. Современные условия </w:t>
      </w:r>
      <w:r w:rsidR="00B67674">
        <w:rPr>
          <w:rFonts w:ascii="Times New Roman" w:hAnsi="Times New Roman" w:cs="Times New Roman"/>
          <w:color w:val="000000" w:themeColor="text1"/>
          <w:sz w:val="28"/>
          <w:szCs w:val="28"/>
        </w:rPr>
        <w:t>предопределяют осуществление целенаправленной управленческой деятельности с учетом максимального задействования всех механизмов, с помощью которых возможно реализовать удовлетворение обозначенных потребностей, основанное на слаженном, устойчивом, инициативном, творческом взаимодействии работников коллектива детского сада в решении общих вопросов образовательно-воспитательного процесса. С помощью применения новых технологий в указанной сфере деятельности с учетом</w:t>
      </w:r>
      <w:r w:rsidR="002F38F1">
        <w:rPr>
          <w:rFonts w:ascii="Times New Roman" w:hAnsi="Times New Roman" w:cs="Times New Roman"/>
          <w:color w:val="000000" w:themeColor="text1"/>
          <w:sz w:val="28"/>
          <w:szCs w:val="28"/>
        </w:rPr>
        <w:t xml:space="preserve"> преемственности прежнего опыта, </w:t>
      </w:r>
      <w:r w:rsidR="001D79A5">
        <w:rPr>
          <w:rFonts w:ascii="Times New Roman" w:hAnsi="Times New Roman" w:cs="Times New Roman"/>
          <w:color w:val="000000" w:themeColor="text1"/>
          <w:sz w:val="28"/>
          <w:szCs w:val="28"/>
        </w:rPr>
        <w:t>а также во взаимодействии со всеми участниками процесса управления, систематической связи с родителями для обеспечения воспитания и обучения ребенка на занятиях и в повседневной жизни.</w:t>
      </w:r>
    </w:p>
    <w:p w:rsidR="00F1671E" w:rsidRDefault="00704ABC"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обеспечения качественного образования наше Учреждение</w:t>
      </w:r>
      <w:r w:rsidR="00F825D3" w:rsidRPr="00F825D3">
        <w:rPr>
          <w:rFonts w:ascii="Times New Roman" w:hAnsi="Times New Roman" w:cs="Times New Roman"/>
          <w:sz w:val="28"/>
          <w:szCs w:val="28"/>
        </w:rPr>
        <w:t xml:space="preserve"> активно использует профессиональный</w:t>
      </w:r>
      <w:r w:rsidR="00F1671E">
        <w:rPr>
          <w:rFonts w:ascii="Times New Roman" w:hAnsi="Times New Roman" w:cs="Times New Roman"/>
          <w:sz w:val="28"/>
          <w:szCs w:val="28"/>
        </w:rPr>
        <w:t xml:space="preserve"> </w:t>
      </w:r>
      <w:r w:rsidR="00F825D3" w:rsidRPr="00F825D3">
        <w:rPr>
          <w:rFonts w:ascii="Times New Roman" w:hAnsi="Times New Roman" w:cs="Times New Roman"/>
          <w:sz w:val="28"/>
          <w:szCs w:val="28"/>
        </w:rPr>
        <w:t>менеджмент и современные технологии развития персонала. Тем самым создается</w:t>
      </w:r>
      <w:r w:rsidR="00F1671E">
        <w:rPr>
          <w:rFonts w:ascii="Times New Roman" w:hAnsi="Times New Roman" w:cs="Times New Roman"/>
          <w:sz w:val="28"/>
          <w:szCs w:val="28"/>
        </w:rPr>
        <w:t xml:space="preserve"> </w:t>
      </w:r>
      <w:r w:rsidR="00F825D3" w:rsidRPr="00F825D3">
        <w:rPr>
          <w:rFonts w:ascii="Times New Roman" w:hAnsi="Times New Roman" w:cs="Times New Roman"/>
          <w:sz w:val="28"/>
          <w:szCs w:val="28"/>
        </w:rPr>
        <w:t xml:space="preserve">такое образовательное пространство, при </w:t>
      </w:r>
      <w:r w:rsidR="00F825D3" w:rsidRPr="00F825D3">
        <w:rPr>
          <w:rFonts w:ascii="Times New Roman" w:hAnsi="Times New Roman" w:cs="Times New Roman"/>
          <w:sz w:val="28"/>
          <w:szCs w:val="28"/>
        </w:rPr>
        <w:lastRenderedPageBreak/>
        <w:t>котором развиваются профессиональные</w:t>
      </w:r>
      <w:r w:rsidR="00F1671E">
        <w:rPr>
          <w:rFonts w:ascii="Times New Roman" w:hAnsi="Times New Roman" w:cs="Times New Roman"/>
          <w:sz w:val="28"/>
          <w:szCs w:val="28"/>
        </w:rPr>
        <w:t xml:space="preserve"> </w:t>
      </w:r>
      <w:r w:rsidR="00F825D3" w:rsidRPr="00F825D3">
        <w:rPr>
          <w:rFonts w:ascii="Times New Roman" w:hAnsi="Times New Roman" w:cs="Times New Roman"/>
          <w:sz w:val="28"/>
          <w:szCs w:val="28"/>
        </w:rPr>
        <w:t>компетенции педагогов, что, в конечном счете, повышает и стабилизирует качество</w:t>
      </w:r>
      <w:r w:rsidR="00F1671E">
        <w:rPr>
          <w:rFonts w:ascii="Times New Roman" w:hAnsi="Times New Roman" w:cs="Times New Roman"/>
          <w:sz w:val="28"/>
          <w:szCs w:val="28"/>
        </w:rPr>
        <w:t xml:space="preserve"> </w:t>
      </w:r>
      <w:r w:rsidR="00F825D3" w:rsidRPr="00F825D3">
        <w:rPr>
          <w:rFonts w:ascii="Times New Roman" w:hAnsi="Times New Roman" w:cs="Times New Roman"/>
          <w:sz w:val="28"/>
          <w:szCs w:val="28"/>
        </w:rPr>
        <w:t xml:space="preserve">образования детей в дошкольной образовательной организации. </w:t>
      </w:r>
    </w:p>
    <w:p w:rsidR="00F825D3" w:rsidRDefault="00F825D3" w:rsidP="00FC67C6">
      <w:pPr>
        <w:spacing w:after="0" w:line="240" w:lineRule="auto"/>
        <w:ind w:firstLine="708"/>
        <w:jc w:val="both"/>
        <w:rPr>
          <w:rFonts w:ascii="Times New Roman" w:hAnsi="Times New Roman" w:cs="Times New Roman"/>
          <w:sz w:val="28"/>
          <w:szCs w:val="28"/>
        </w:rPr>
      </w:pPr>
      <w:r w:rsidRPr="00F825D3">
        <w:rPr>
          <w:rFonts w:ascii="Times New Roman" w:hAnsi="Times New Roman" w:cs="Times New Roman"/>
          <w:sz w:val="28"/>
          <w:szCs w:val="28"/>
        </w:rPr>
        <w:t>Движущей силой</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 xml:space="preserve">развития </w:t>
      </w:r>
      <w:r w:rsidR="00704ABC">
        <w:rPr>
          <w:rFonts w:ascii="Times New Roman" w:hAnsi="Times New Roman" w:cs="Times New Roman"/>
          <w:sz w:val="28"/>
          <w:szCs w:val="28"/>
        </w:rPr>
        <w:t>нашего учреждения</w:t>
      </w:r>
      <w:r w:rsidRPr="00F825D3">
        <w:rPr>
          <w:rFonts w:ascii="Times New Roman" w:hAnsi="Times New Roman" w:cs="Times New Roman"/>
          <w:sz w:val="28"/>
          <w:szCs w:val="28"/>
        </w:rPr>
        <w:t xml:space="preserve"> также является и творческий потенциал педагогов:</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их</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профессиональный</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и</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личностный</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рост,</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отношение</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к</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профессиональной</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деятельности.</w:t>
      </w:r>
      <w:r w:rsidR="00F1671E">
        <w:rPr>
          <w:rFonts w:ascii="Times New Roman" w:hAnsi="Times New Roman" w:cs="Times New Roman"/>
          <w:sz w:val="28"/>
          <w:szCs w:val="28"/>
        </w:rPr>
        <w:t xml:space="preserve"> </w:t>
      </w:r>
      <w:r w:rsidR="00F1671E" w:rsidRPr="00F825D3">
        <w:rPr>
          <w:rFonts w:ascii="Times New Roman" w:hAnsi="Times New Roman" w:cs="Times New Roman"/>
          <w:sz w:val="28"/>
          <w:szCs w:val="28"/>
        </w:rPr>
        <w:t>С</w:t>
      </w:r>
      <w:r w:rsidRPr="00F825D3">
        <w:rPr>
          <w:rFonts w:ascii="Times New Roman" w:hAnsi="Times New Roman" w:cs="Times New Roman"/>
          <w:sz w:val="28"/>
          <w:szCs w:val="28"/>
        </w:rPr>
        <w:t>пособность</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выявить</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потенциальные</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возможности</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своих</w:t>
      </w:r>
      <w:r w:rsidR="00F1671E">
        <w:rPr>
          <w:rFonts w:ascii="Times New Roman" w:hAnsi="Times New Roman" w:cs="Times New Roman"/>
          <w:sz w:val="28"/>
          <w:szCs w:val="28"/>
        </w:rPr>
        <w:t xml:space="preserve"> </w:t>
      </w:r>
      <w:r w:rsidRPr="00F825D3">
        <w:rPr>
          <w:rFonts w:ascii="Times New Roman" w:hAnsi="Times New Roman" w:cs="Times New Roman"/>
          <w:sz w:val="28"/>
          <w:szCs w:val="28"/>
        </w:rPr>
        <w:t>воспитанников.</w:t>
      </w:r>
    </w:p>
    <w:p w:rsidR="00704ABC" w:rsidRPr="00704ABC" w:rsidRDefault="00704ABC" w:rsidP="00FC67C6">
      <w:pPr>
        <w:spacing w:after="0" w:line="240" w:lineRule="auto"/>
        <w:ind w:firstLine="708"/>
        <w:jc w:val="both"/>
        <w:rPr>
          <w:rFonts w:ascii="Times New Roman" w:hAnsi="Times New Roman" w:cs="Times New Roman"/>
          <w:sz w:val="28"/>
          <w:szCs w:val="28"/>
        </w:rPr>
      </w:pPr>
      <w:r w:rsidRPr="00704ABC">
        <w:rPr>
          <w:rFonts w:ascii="Times New Roman" w:hAnsi="Times New Roman" w:cs="Times New Roman"/>
          <w:sz w:val="28"/>
          <w:szCs w:val="28"/>
        </w:rPr>
        <w:t>Первыми шагами стали усилия по командообразованию, выработке единой миссии</w:t>
      </w:r>
      <w:r>
        <w:rPr>
          <w:rFonts w:ascii="Times New Roman" w:hAnsi="Times New Roman" w:cs="Times New Roman"/>
          <w:sz w:val="28"/>
          <w:szCs w:val="28"/>
        </w:rPr>
        <w:t xml:space="preserve"> коллектива и разработке программы развития, </w:t>
      </w:r>
      <w:r w:rsidRPr="00704ABC">
        <w:rPr>
          <w:rFonts w:ascii="Times New Roman" w:hAnsi="Times New Roman" w:cs="Times New Roman"/>
          <w:sz w:val="28"/>
          <w:szCs w:val="28"/>
        </w:rPr>
        <w:t>базирующуюся на инновационных нормативных документах Российской Федерации и Свердловской области. Программа развития была разработана коллективом учреждения в 2021 году на период 2021 – 2026 г.г.</w:t>
      </w:r>
    </w:p>
    <w:p w:rsidR="00704ABC" w:rsidRDefault="00704ABC" w:rsidP="00FC67C6">
      <w:pPr>
        <w:spacing w:after="0" w:line="240" w:lineRule="auto"/>
        <w:ind w:firstLine="708"/>
        <w:jc w:val="both"/>
        <w:rPr>
          <w:rFonts w:ascii="Times New Roman" w:hAnsi="Times New Roman" w:cs="Times New Roman"/>
          <w:sz w:val="28"/>
          <w:szCs w:val="28"/>
        </w:rPr>
      </w:pPr>
      <w:r w:rsidRPr="00704ABC">
        <w:rPr>
          <w:rFonts w:ascii="Times New Roman" w:hAnsi="Times New Roman" w:cs="Times New Roman"/>
          <w:sz w:val="28"/>
          <w:szCs w:val="28"/>
        </w:rPr>
        <w:t>Программа развития предусматривает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 Определяет стратегические направления развития образовательной организации на среднесрочную перспективу: ценностно-смысловые, целевые, содержательные и результативные приоритеты развития.</w:t>
      </w:r>
    </w:p>
    <w:p w:rsidR="0012300E" w:rsidRPr="0012300E" w:rsidRDefault="0012300E" w:rsidP="00FC67C6">
      <w:pPr>
        <w:spacing w:after="0" w:line="240" w:lineRule="auto"/>
        <w:ind w:firstLine="708"/>
        <w:jc w:val="both"/>
        <w:rPr>
          <w:rFonts w:ascii="Times New Roman" w:hAnsi="Times New Roman" w:cs="Times New Roman"/>
          <w:sz w:val="28"/>
          <w:szCs w:val="28"/>
        </w:rPr>
      </w:pPr>
      <w:r w:rsidRPr="0012300E">
        <w:rPr>
          <w:rFonts w:ascii="Times New Roman" w:hAnsi="Times New Roman" w:cs="Times New Roman"/>
          <w:sz w:val="28"/>
          <w:szCs w:val="28"/>
        </w:rPr>
        <w:t>Деятельность по реализации Программы развития была выстроена последующим направлениям:</w:t>
      </w:r>
    </w:p>
    <w:p w:rsidR="0012300E" w:rsidRPr="0012300E" w:rsidRDefault="0012300E" w:rsidP="00FC67C6">
      <w:pPr>
        <w:numPr>
          <w:ilvl w:val="0"/>
          <w:numId w:val="4"/>
        </w:numPr>
        <w:spacing w:after="0" w:line="240" w:lineRule="auto"/>
        <w:jc w:val="both"/>
        <w:rPr>
          <w:rFonts w:ascii="Times New Roman" w:hAnsi="Times New Roman" w:cs="Times New Roman"/>
          <w:sz w:val="28"/>
          <w:szCs w:val="28"/>
        </w:rPr>
      </w:pPr>
      <w:r w:rsidRPr="0012300E">
        <w:rPr>
          <w:rFonts w:ascii="Times New Roman" w:hAnsi="Times New Roman" w:cs="Times New Roman"/>
          <w:sz w:val="28"/>
          <w:szCs w:val="28"/>
        </w:rPr>
        <w:t>Создание системы краткосрочных образовательных практик в учреждении, направленных на развитие soft skills и тренировку метапредметных компетенций.</w:t>
      </w:r>
    </w:p>
    <w:p w:rsidR="0012300E" w:rsidRPr="0012300E" w:rsidRDefault="0012300E" w:rsidP="00FC67C6">
      <w:pPr>
        <w:numPr>
          <w:ilvl w:val="0"/>
          <w:numId w:val="4"/>
        </w:numPr>
        <w:spacing w:after="0" w:line="240" w:lineRule="auto"/>
        <w:jc w:val="both"/>
        <w:rPr>
          <w:rFonts w:ascii="Times New Roman" w:hAnsi="Times New Roman" w:cs="Times New Roman"/>
          <w:sz w:val="28"/>
          <w:szCs w:val="28"/>
        </w:rPr>
      </w:pPr>
      <w:r w:rsidRPr="0012300E">
        <w:rPr>
          <w:rFonts w:ascii="Times New Roman" w:hAnsi="Times New Roman" w:cs="Times New Roman"/>
          <w:sz w:val="28"/>
          <w:szCs w:val="28"/>
        </w:rPr>
        <w:t>Использование информационных технологий при реализации поставленных целей и задач.</w:t>
      </w:r>
    </w:p>
    <w:p w:rsidR="0012300E" w:rsidRPr="0012300E" w:rsidRDefault="0012300E" w:rsidP="00FC67C6">
      <w:pPr>
        <w:numPr>
          <w:ilvl w:val="0"/>
          <w:numId w:val="4"/>
        </w:numPr>
        <w:spacing w:after="0" w:line="240" w:lineRule="auto"/>
        <w:jc w:val="both"/>
        <w:rPr>
          <w:rFonts w:ascii="Times New Roman" w:hAnsi="Times New Roman" w:cs="Times New Roman"/>
          <w:sz w:val="28"/>
          <w:szCs w:val="28"/>
        </w:rPr>
      </w:pPr>
      <w:r w:rsidRPr="0012300E">
        <w:rPr>
          <w:rFonts w:ascii="Times New Roman" w:hAnsi="Times New Roman" w:cs="Times New Roman"/>
          <w:sz w:val="28"/>
          <w:szCs w:val="28"/>
        </w:rPr>
        <w:t>Создание современной развивающей среды в учреждении.</w:t>
      </w:r>
    </w:p>
    <w:p w:rsidR="00704ABC" w:rsidRPr="00704ABC" w:rsidRDefault="00704ABC" w:rsidP="00FC67C6">
      <w:pPr>
        <w:spacing w:after="0" w:line="240" w:lineRule="auto"/>
        <w:ind w:firstLine="708"/>
        <w:jc w:val="both"/>
        <w:rPr>
          <w:rFonts w:ascii="Times New Roman" w:hAnsi="Times New Roman" w:cs="Times New Roman"/>
          <w:sz w:val="28"/>
          <w:szCs w:val="28"/>
        </w:rPr>
      </w:pPr>
      <w:r w:rsidRPr="00704ABC">
        <w:rPr>
          <w:rFonts w:ascii="Times New Roman" w:hAnsi="Times New Roman" w:cs="Times New Roman"/>
          <w:sz w:val="28"/>
          <w:szCs w:val="28"/>
        </w:rPr>
        <w:t xml:space="preserve">Одной из ее главных задач стала разработка эффективной модели управления, направленной на совершенствование системы управления инновационной деятельностью педагогического коллектива дошкольной организации, ориентированную на качество предоставляемых образовательных услуг, позволяющих быть конкурентоспособной образовательной организацией. А также содействие социализации и саморазвитию </w:t>
      </w:r>
      <w:r>
        <w:rPr>
          <w:rFonts w:ascii="Times New Roman" w:hAnsi="Times New Roman" w:cs="Times New Roman"/>
          <w:sz w:val="28"/>
          <w:szCs w:val="28"/>
        </w:rPr>
        <w:t xml:space="preserve">педагогов и </w:t>
      </w:r>
      <w:r w:rsidRPr="00704ABC">
        <w:rPr>
          <w:rFonts w:ascii="Times New Roman" w:hAnsi="Times New Roman" w:cs="Times New Roman"/>
          <w:sz w:val="28"/>
          <w:szCs w:val="28"/>
        </w:rPr>
        <w:t>воспитанников через передачу технологий развития soft skills и тренировку метапредметных компетенций.</w:t>
      </w:r>
    </w:p>
    <w:p w:rsidR="00704ABC" w:rsidRDefault="00704ABC" w:rsidP="00FC67C6">
      <w:pPr>
        <w:spacing w:after="0" w:line="240" w:lineRule="auto"/>
        <w:ind w:firstLine="708"/>
        <w:jc w:val="both"/>
        <w:rPr>
          <w:rFonts w:ascii="Times New Roman" w:hAnsi="Times New Roman" w:cs="Times New Roman"/>
          <w:sz w:val="28"/>
          <w:szCs w:val="28"/>
        </w:rPr>
      </w:pPr>
      <w:r w:rsidRPr="00704ABC">
        <w:rPr>
          <w:rFonts w:ascii="Times New Roman" w:hAnsi="Times New Roman" w:cs="Times New Roman"/>
          <w:sz w:val="28"/>
          <w:szCs w:val="28"/>
        </w:rPr>
        <w:t xml:space="preserve">Почему было выбрано направление по развитию именно soft skills компетенций? </w:t>
      </w:r>
      <w:r w:rsidR="00E97E51" w:rsidRPr="00E97E51">
        <w:rPr>
          <w:rFonts w:ascii="Times New Roman" w:hAnsi="Times New Roman" w:cs="Times New Roman"/>
          <w:bCs/>
          <w:sz w:val="28"/>
          <w:szCs w:val="28"/>
        </w:rPr>
        <w:t>Soft skills</w:t>
      </w:r>
      <w:r w:rsidR="00E97E51">
        <w:rPr>
          <w:rFonts w:ascii="Times New Roman" w:hAnsi="Times New Roman" w:cs="Times New Roman"/>
          <w:sz w:val="28"/>
          <w:szCs w:val="28"/>
        </w:rPr>
        <w:t xml:space="preserve"> – это </w:t>
      </w:r>
      <w:r w:rsidR="00E97E51" w:rsidRPr="00E97E51">
        <w:rPr>
          <w:rFonts w:ascii="Times New Roman" w:hAnsi="Times New Roman" w:cs="Times New Roman"/>
          <w:sz w:val="28"/>
          <w:szCs w:val="28"/>
        </w:rPr>
        <w:t>определенные </w:t>
      </w:r>
      <w:r w:rsidR="00E97E51" w:rsidRPr="00E97E51">
        <w:rPr>
          <w:rFonts w:ascii="Times New Roman" w:hAnsi="Times New Roman" w:cs="Times New Roman"/>
          <w:bCs/>
          <w:sz w:val="28"/>
          <w:szCs w:val="28"/>
        </w:rPr>
        <w:t>компетенции и навыки</w:t>
      </w:r>
      <w:r w:rsidR="00E97E51" w:rsidRPr="00E97E51">
        <w:rPr>
          <w:rFonts w:ascii="Times New Roman" w:hAnsi="Times New Roman" w:cs="Times New Roman"/>
          <w:sz w:val="28"/>
          <w:szCs w:val="28"/>
        </w:rPr>
        <w:t>: дополнительные знания, умения, личностные качества человека, которые </w:t>
      </w:r>
      <w:r w:rsidR="00E97E51" w:rsidRPr="00E97E51">
        <w:rPr>
          <w:rFonts w:ascii="Times New Roman" w:hAnsi="Times New Roman" w:cs="Times New Roman"/>
          <w:bCs/>
          <w:sz w:val="28"/>
          <w:szCs w:val="28"/>
        </w:rPr>
        <w:t>не связаны напрямую с конкретной профессией</w:t>
      </w:r>
      <w:r w:rsidR="00E97E51" w:rsidRPr="00E97E51">
        <w:rPr>
          <w:rFonts w:ascii="Times New Roman" w:hAnsi="Times New Roman" w:cs="Times New Roman"/>
          <w:sz w:val="28"/>
          <w:szCs w:val="28"/>
        </w:rPr>
        <w:t>. Но, тем не менее, они существенно влияют на эффективность работы.</w:t>
      </w:r>
      <w:r w:rsidR="00E97E51">
        <w:rPr>
          <w:rFonts w:ascii="Times New Roman" w:hAnsi="Times New Roman" w:cs="Times New Roman"/>
          <w:sz w:val="28"/>
          <w:szCs w:val="28"/>
        </w:rPr>
        <w:t xml:space="preserve"> </w:t>
      </w:r>
      <w:r w:rsidRPr="00704ABC">
        <w:rPr>
          <w:rFonts w:ascii="Times New Roman" w:hAnsi="Times New Roman" w:cs="Times New Roman"/>
          <w:sz w:val="28"/>
          <w:szCs w:val="28"/>
        </w:rPr>
        <w:t>Это та база, на которой строится будущее ребенка и его эффективность во всем: от учеб</w:t>
      </w:r>
      <w:r w:rsidR="00E97E51">
        <w:rPr>
          <w:rFonts w:ascii="Times New Roman" w:hAnsi="Times New Roman" w:cs="Times New Roman"/>
          <w:sz w:val="28"/>
          <w:szCs w:val="28"/>
        </w:rPr>
        <w:t xml:space="preserve">ы и работы до личных отношений. </w:t>
      </w:r>
    </w:p>
    <w:p w:rsidR="00E97E51" w:rsidRDefault="00E97E51"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Рассмотрим развитие </w:t>
      </w:r>
      <w:r w:rsidRPr="00E97E51">
        <w:rPr>
          <w:rFonts w:ascii="Times New Roman" w:hAnsi="Times New Roman" w:cs="Times New Roman"/>
          <w:sz w:val="28"/>
          <w:szCs w:val="28"/>
        </w:rPr>
        <w:t>soft skills компетенций</w:t>
      </w:r>
      <w:r>
        <w:rPr>
          <w:rFonts w:ascii="Times New Roman" w:hAnsi="Times New Roman" w:cs="Times New Roman"/>
          <w:sz w:val="28"/>
          <w:szCs w:val="28"/>
        </w:rPr>
        <w:t xml:space="preserve"> у </w:t>
      </w:r>
      <w:r w:rsidR="001D79A5">
        <w:rPr>
          <w:rFonts w:ascii="Times New Roman" w:hAnsi="Times New Roman" w:cs="Times New Roman"/>
          <w:sz w:val="28"/>
          <w:szCs w:val="28"/>
        </w:rPr>
        <w:t xml:space="preserve">руководителя и </w:t>
      </w:r>
      <w:r>
        <w:rPr>
          <w:rFonts w:ascii="Times New Roman" w:hAnsi="Times New Roman" w:cs="Times New Roman"/>
          <w:sz w:val="28"/>
          <w:szCs w:val="28"/>
        </w:rPr>
        <w:t xml:space="preserve">педагогов учреждения. </w:t>
      </w:r>
    </w:p>
    <w:p w:rsidR="00F803D3" w:rsidRDefault="00E97E51" w:rsidP="00FC67C6">
      <w:pPr>
        <w:spacing w:after="0" w:line="240" w:lineRule="auto"/>
        <w:ind w:firstLine="708"/>
        <w:jc w:val="both"/>
        <w:rPr>
          <w:rFonts w:ascii="Times New Roman" w:hAnsi="Times New Roman" w:cs="Times New Roman"/>
          <w:sz w:val="28"/>
          <w:szCs w:val="28"/>
        </w:rPr>
      </w:pPr>
      <w:r w:rsidRPr="00E97E51">
        <w:rPr>
          <w:rFonts w:ascii="Times New Roman" w:hAnsi="Times New Roman" w:cs="Times New Roman"/>
          <w:sz w:val="28"/>
          <w:szCs w:val="28"/>
        </w:rPr>
        <w:lastRenderedPageBreak/>
        <w:t>Базовые коммуникативные на</w:t>
      </w:r>
      <w:r>
        <w:rPr>
          <w:rFonts w:ascii="Times New Roman" w:hAnsi="Times New Roman" w:cs="Times New Roman"/>
          <w:sz w:val="28"/>
          <w:szCs w:val="28"/>
        </w:rPr>
        <w:t xml:space="preserve">выки, которые помогают педагогу </w:t>
      </w:r>
      <w:r w:rsidRPr="00E97E51">
        <w:rPr>
          <w:rFonts w:ascii="Times New Roman" w:hAnsi="Times New Roman" w:cs="Times New Roman"/>
          <w:sz w:val="28"/>
          <w:szCs w:val="28"/>
        </w:rPr>
        <w:t>развивать отношения с людьми, по</w:t>
      </w:r>
      <w:r>
        <w:rPr>
          <w:rFonts w:ascii="Times New Roman" w:hAnsi="Times New Roman" w:cs="Times New Roman"/>
          <w:sz w:val="28"/>
          <w:szCs w:val="28"/>
        </w:rPr>
        <w:t xml:space="preserve">ддерживать разговор, эффективно </w:t>
      </w:r>
      <w:r w:rsidRPr="00E97E51">
        <w:rPr>
          <w:rFonts w:ascii="Times New Roman" w:hAnsi="Times New Roman" w:cs="Times New Roman"/>
          <w:sz w:val="28"/>
          <w:szCs w:val="28"/>
        </w:rPr>
        <w:t xml:space="preserve">вести себя в критических ситуациях </w:t>
      </w:r>
      <w:r>
        <w:rPr>
          <w:rFonts w:ascii="Times New Roman" w:hAnsi="Times New Roman" w:cs="Times New Roman"/>
          <w:sz w:val="28"/>
          <w:szCs w:val="28"/>
        </w:rPr>
        <w:t xml:space="preserve">при общении с окружающими. </w:t>
      </w:r>
      <w:r w:rsidRPr="00E97E51">
        <w:rPr>
          <w:rFonts w:ascii="Times New Roman" w:hAnsi="Times New Roman" w:cs="Times New Roman"/>
          <w:sz w:val="28"/>
          <w:szCs w:val="28"/>
        </w:rPr>
        <w:t xml:space="preserve">Навыки </w:t>
      </w:r>
      <w:proofErr w:type="spellStart"/>
      <w:r w:rsidRPr="00E97E51">
        <w:rPr>
          <w:rFonts w:ascii="Times New Roman" w:hAnsi="Times New Roman" w:cs="Times New Roman"/>
          <w:sz w:val="28"/>
          <w:szCs w:val="28"/>
        </w:rPr>
        <w:t>self</w:t>
      </w:r>
      <w:proofErr w:type="spellEnd"/>
      <w:r w:rsidRPr="00E97E51">
        <w:rPr>
          <w:rFonts w:ascii="Times New Roman" w:hAnsi="Times New Roman" w:cs="Times New Roman"/>
          <w:sz w:val="28"/>
          <w:szCs w:val="28"/>
        </w:rPr>
        <w:t>-менеджмента: пом</w:t>
      </w:r>
      <w:r>
        <w:rPr>
          <w:rFonts w:ascii="Times New Roman" w:hAnsi="Times New Roman" w:cs="Times New Roman"/>
          <w:sz w:val="28"/>
          <w:szCs w:val="28"/>
        </w:rPr>
        <w:t xml:space="preserve">огают эффективно контролировать </w:t>
      </w:r>
      <w:r w:rsidRPr="00E97E51">
        <w:rPr>
          <w:rFonts w:ascii="Times New Roman" w:hAnsi="Times New Roman" w:cs="Times New Roman"/>
          <w:sz w:val="28"/>
          <w:szCs w:val="28"/>
        </w:rPr>
        <w:t>с</w:t>
      </w:r>
      <w:r>
        <w:rPr>
          <w:rFonts w:ascii="Times New Roman" w:hAnsi="Times New Roman" w:cs="Times New Roman"/>
          <w:sz w:val="28"/>
          <w:szCs w:val="28"/>
        </w:rPr>
        <w:t xml:space="preserve">вое состояние, время, процессы. </w:t>
      </w:r>
      <w:r w:rsidRPr="00E97E51">
        <w:rPr>
          <w:rFonts w:ascii="Times New Roman" w:hAnsi="Times New Roman" w:cs="Times New Roman"/>
          <w:sz w:val="28"/>
          <w:szCs w:val="28"/>
        </w:rPr>
        <w:t xml:space="preserve">Навыки эффективного мышления: </w:t>
      </w:r>
      <w:r>
        <w:rPr>
          <w:rFonts w:ascii="Times New Roman" w:hAnsi="Times New Roman" w:cs="Times New Roman"/>
          <w:sz w:val="28"/>
          <w:szCs w:val="28"/>
        </w:rPr>
        <w:t xml:space="preserve">управление процессами в голове, </w:t>
      </w:r>
      <w:r w:rsidRPr="00E97E51">
        <w:rPr>
          <w:rFonts w:ascii="Times New Roman" w:hAnsi="Times New Roman" w:cs="Times New Roman"/>
          <w:sz w:val="28"/>
          <w:szCs w:val="28"/>
        </w:rPr>
        <w:t>которые помогают сделать жизнь и работу более с</w:t>
      </w:r>
      <w:r>
        <w:rPr>
          <w:rFonts w:ascii="Times New Roman" w:hAnsi="Times New Roman" w:cs="Times New Roman"/>
          <w:sz w:val="28"/>
          <w:szCs w:val="28"/>
        </w:rPr>
        <w:t xml:space="preserve">истемными. </w:t>
      </w:r>
    </w:p>
    <w:p w:rsidR="00D04770" w:rsidRDefault="00D04770" w:rsidP="00FC67C6">
      <w:pPr>
        <w:spacing w:after="0" w:line="240" w:lineRule="auto"/>
        <w:ind w:firstLine="708"/>
        <w:jc w:val="center"/>
        <w:rPr>
          <w:rFonts w:ascii="Times New Roman" w:hAnsi="Times New Roman" w:cs="Times New Roman"/>
          <w:sz w:val="28"/>
          <w:szCs w:val="28"/>
        </w:rPr>
      </w:pPr>
      <w:r w:rsidRPr="00D04770">
        <w:rPr>
          <w:rFonts w:ascii="Times New Roman" w:hAnsi="Times New Roman" w:cs="Times New Roman"/>
          <w:noProof/>
          <w:sz w:val="28"/>
          <w:szCs w:val="28"/>
          <w:lang w:eastAsia="ru-RU"/>
        </w:rPr>
        <w:drawing>
          <wp:inline distT="0" distB="0" distL="0" distR="0">
            <wp:extent cx="3650628" cy="2428875"/>
            <wp:effectExtent l="0" t="0" r="6985" b="0"/>
            <wp:docPr id="2" name="Рисунок 2" descr="C:\документы\работа\фото\гмо и род собр\ГМО изо и консультативный\DSC03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документы\работа\фото\гмо и род собр\ГМО изо и консультативный\DSC0375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57153" cy="2433216"/>
                    </a:xfrm>
                    <a:prstGeom prst="rect">
                      <a:avLst/>
                    </a:prstGeom>
                    <a:noFill/>
                    <a:ln>
                      <a:noFill/>
                    </a:ln>
                  </pic:spPr>
                </pic:pic>
              </a:graphicData>
            </a:graphic>
          </wp:inline>
        </w:drawing>
      </w:r>
    </w:p>
    <w:p w:rsidR="001D79A5" w:rsidRP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Эмпатия, эмоциональный интеллект и умение активно слушать</w:t>
      </w:r>
    </w:p>
    <w:p w:rsid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 xml:space="preserve">Управленцу </w:t>
      </w:r>
      <w:r>
        <w:rPr>
          <w:rFonts w:ascii="Times New Roman" w:hAnsi="Times New Roman" w:cs="Times New Roman"/>
          <w:sz w:val="28"/>
          <w:szCs w:val="28"/>
        </w:rPr>
        <w:t xml:space="preserve">и педагогу </w:t>
      </w:r>
      <w:r w:rsidRPr="001D79A5">
        <w:rPr>
          <w:rFonts w:ascii="Times New Roman" w:hAnsi="Times New Roman" w:cs="Times New Roman"/>
          <w:sz w:val="28"/>
          <w:szCs w:val="28"/>
        </w:rPr>
        <w:t>необходимо уметь располагать человека к себе, понимать, ч</w:t>
      </w:r>
      <w:r>
        <w:rPr>
          <w:rFonts w:ascii="Times New Roman" w:hAnsi="Times New Roman" w:cs="Times New Roman"/>
          <w:sz w:val="28"/>
          <w:szCs w:val="28"/>
        </w:rPr>
        <w:t xml:space="preserve">то главное в разговоре, а что – второстепенное. </w:t>
      </w:r>
      <w:r w:rsidRPr="001D79A5">
        <w:rPr>
          <w:rFonts w:ascii="Times New Roman" w:hAnsi="Times New Roman" w:cs="Times New Roman"/>
          <w:sz w:val="28"/>
          <w:szCs w:val="28"/>
        </w:rPr>
        <w:t>Приемы активного слушания способствуют объективной оценке человека и ситуации. А эмпатия помогает лучше понимать потребности другого, выстраивать доверительные отношения с коллективом</w:t>
      </w:r>
      <w:r w:rsidR="00FC67C6">
        <w:rPr>
          <w:rFonts w:ascii="Times New Roman" w:hAnsi="Times New Roman" w:cs="Times New Roman"/>
          <w:sz w:val="28"/>
          <w:szCs w:val="28"/>
        </w:rPr>
        <w:t>, воспитанниками</w:t>
      </w:r>
      <w:r w:rsidRPr="001D79A5">
        <w:rPr>
          <w:rFonts w:ascii="Times New Roman" w:hAnsi="Times New Roman" w:cs="Times New Roman"/>
          <w:sz w:val="28"/>
          <w:szCs w:val="28"/>
        </w:rPr>
        <w:t xml:space="preserve"> и </w:t>
      </w:r>
      <w:r w:rsidR="00FC67C6">
        <w:rPr>
          <w:rFonts w:ascii="Times New Roman" w:hAnsi="Times New Roman" w:cs="Times New Roman"/>
          <w:sz w:val="28"/>
          <w:szCs w:val="28"/>
        </w:rPr>
        <w:t>родителями</w:t>
      </w:r>
      <w:r w:rsidRPr="001D79A5">
        <w:rPr>
          <w:rFonts w:ascii="Times New Roman" w:hAnsi="Times New Roman" w:cs="Times New Roman"/>
          <w:sz w:val="28"/>
          <w:szCs w:val="28"/>
        </w:rPr>
        <w:t>.</w:t>
      </w:r>
    </w:p>
    <w:p w:rsidR="00FC67C6" w:rsidRPr="001D79A5" w:rsidRDefault="00FC67C6" w:rsidP="00FC67C6">
      <w:pPr>
        <w:spacing w:after="0" w:line="240" w:lineRule="auto"/>
        <w:ind w:firstLine="708"/>
        <w:jc w:val="center"/>
        <w:rPr>
          <w:rFonts w:ascii="Times New Roman" w:hAnsi="Times New Roman" w:cs="Times New Roman"/>
          <w:sz w:val="28"/>
          <w:szCs w:val="28"/>
        </w:rPr>
      </w:pPr>
      <w:r w:rsidRPr="00FC67C6">
        <w:rPr>
          <w:rFonts w:ascii="Times New Roman" w:hAnsi="Times New Roman" w:cs="Times New Roman"/>
          <w:noProof/>
          <w:sz w:val="28"/>
          <w:szCs w:val="28"/>
          <w:lang w:eastAsia="ru-RU"/>
        </w:rPr>
        <w:drawing>
          <wp:inline distT="0" distB="0" distL="0" distR="0">
            <wp:extent cx="2514600" cy="3352800"/>
            <wp:effectExtent l="0" t="0" r="0" b="0"/>
            <wp:docPr id="3" name="Рисунок 3" descr="C:\документы\работа\фото\педсовет по коп\IMG-20190521-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документы\работа\фото\педсовет по коп\IMG-20190521-WA00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8305" cy="3371073"/>
                    </a:xfrm>
                    <a:prstGeom prst="rect">
                      <a:avLst/>
                    </a:prstGeom>
                    <a:noFill/>
                    <a:ln>
                      <a:noFill/>
                    </a:ln>
                  </pic:spPr>
                </pic:pic>
              </a:graphicData>
            </a:graphic>
          </wp:inline>
        </w:drawing>
      </w:r>
    </w:p>
    <w:p w:rsidR="001D79A5" w:rsidRP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Самоорганизация и тайм-менеджмент</w:t>
      </w:r>
    </w:p>
    <w:p w:rsidR="001D79A5" w:rsidRP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 xml:space="preserve">Данные мягкие навыки помогут выстраивать приоритеты в выполнении задач, составлять график, разбивать сложные процессы на этапы. Все это </w:t>
      </w:r>
      <w:r w:rsidRPr="001D79A5">
        <w:rPr>
          <w:rFonts w:ascii="Times New Roman" w:hAnsi="Times New Roman" w:cs="Times New Roman"/>
          <w:sz w:val="28"/>
          <w:szCs w:val="28"/>
        </w:rPr>
        <w:lastRenderedPageBreak/>
        <w:t>убережет от невыполненных планов, сократит трату времени, а также будет развивать умение ставить цели, мотивировать себя и сотрудников.</w:t>
      </w:r>
    </w:p>
    <w:p w:rsidR="001D79A5" w:rsidRP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Коммуникабельность</w:t>
      </w:r>
    </w:p>
    <w:p w:rsid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Данные skills важны для </w:t>
      </w:r>
      <w:r>
        <w:rPr>
          <w:rFonts w:ascii="Times New Roman" w:hAnsi="Times New Roman" w:cs="Times New Roman"/>
          <w:sz w:val="28"/>
          <w:szCs w:val="28"/>
        </w:rPr>
        <w:t>педагога</w:t>
      </w:r>
      <w:r w:rsidRPr="001D79A5">
        <w:rPr>
          <w:rFonts w:ascii="Times New Roman" w:hAnsi="Times New Roman" w:cs="Times New Roman"/>
          <w:sz w:val="28"/>
          <w:szCs w:val="28"/>
        </w:rPr>
        <w:t>, ведь он должен налаживать контакты, четко объяснять и доносить свои мысли, вести переговоры</w:t>
      </w:r>
      <w:r>
        <w:rPr>
          <w:rFonts w:ascii="Times New Roman" w:hAnsi="Times New Roman" w:cs="Times New Roman"/>
          <w:sz w:val="28"/>
          <w:szCs w:val="28"/>
        </w:rPr>
        <w:t xml:space="preserve"> с родителями воспитанников</w:t>
      </w:r>
      <w:r w:rsidRPr="001D79A5">
        <w:rPr>
          <w:rFonts w:ascii="Times New Roman" w:hAnsi="Times New Roman" w:cs="Times New Roman"/>
          <w:sz w:val="28"/>
          <w:szCs w:val="28"/>
        </w:rPr>
        <w:t>. Данная работа предполагает то, что человек может доходчиво показать и доказать, зачем и почему, основательно обосновать свои идеи и решения. Коммуникабельность позитивно влияет на умение создавать рабочие отношения, поддерживать профессиональную позицию, помогает завоевать уважение.</w:t>
      </w:r>
    </w:p>
    <w:p w:rsidR="00FC67C6" w:rsidRPr="001D79A5" w:rsidRDefault="00FC67C6" w:rsidP="00FC67C6">
      <w:pPr>
        <w:spacing w:after="0" w:line="240" w:lineRule="auto"/>
        <w:ind w:firstLine="708"/>
        <w:jc w:val="center"/>
        <w:rPr>
          <w:rFonts w:ascii="Times New Roman" w:hAnsi="Times New Roman" w:cs="Times New Roman"/>
          <w:sz w:val="28"/>
          <w:szCs w:val="28"/>
        </w:rPr>
      </w:pPr>
      <w:r w:rsidRPr="00FC67C6">
        <w:rPr>
          <w:rFonts w:ascii="Times New Roman" w:hAnsi="Times New Roman" w:cs="Times New Roman"/>
          <w:noProof/>
          <w:sz w:val="28"/>
          <w:szCs w:val="28"/>
          <w:lang w:eastAsia="ru-RU"/>
        </w:rPr>
        <w:drawing>
          <wp:inline distT="0" distB="0" distL="0" distR="0">
            <wp:extent cx="4095750" cy="3075355"/>
            <wp:effectExtent l="0" t="0" r="0" b="0"/>
            <wp:docPr id="4" name="Рисунок 4" descr="C:\документы\работа\фото\педсовет 03.06.21\badffee6-355a-47de-aca3-34a1e1401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документы\работа\фото\педсовет 03.06.21\badffee6-355a-47de-aca3-34a1e14017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6682" cy="3083563"/>
                    </a:xfrm>
                    <a:prstGeom prst="rect">
                      <a:avLst/>
                    </a:prstGeom>
                    <a:noFill/>
                    <a:ln>
                      <a:noFill/>
                    </a:ln>
                  </pic:spPr>
                </pic:pic>
              </a:graphicData>
            </a:graphic>
          </wp:inline>
        </w:drawing>
      </w:r>
    </w:p>
    <w:p w:rsidR="001D79A5" w:rsidRP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Стрессоустойчивость и адаптивность</w:t>
      </w:r>
    </w:p>
    <w:p w:rsid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 xml:space="preserve">Управленец, рано или поздно, столкнется с конфликтами в коллективе, с недовольными </w:t>
      </w:r>
      <w:r>
        <w:rPr>
          <w:rFonts w:ascii="Times New Roman" w:hAnsi="Times New Roman" w:cs="Times New Roman"/>
          <w:sz w:val="28"/>
          <w:szCs w:val="28"/>
        </w:rPr>
        <w:t>родителями</w:t>
      </w:r>
      <w:r w:rsidRPr="001D79A5">
        <w:rPr>
          <w:rFonts w:ascii="Times New Roman" w:hAnsi="Times New Roman" w:cs="Times New Roman"/>
          <w:sz w:val="28"/>
          <w:szCs w:val="28"/>
        </w:rPr>
        <w:t xml:space="preserve"> и работниками. Излишние стрессы могут привести к низкой продуктивности, выгоранию. Необходимо развивать умение приспосабливаться к неоднозначным ситуациям, реагировать на возникающие вызовы спокойно, что поможет вовремя принять логичное и выгодное решение.</w:t>
      </w:r>
    </w:p>
    <w:p w:rsidR="0094514D" w:rsidRDefault="0094514D" w:rsidP="0094514D">
      <w:pPr>
        <w:spacing w:after="0" w:line="240" w:lineRule="auto"/>
        <w:ind w:firstLine="708"/>
        <w:jc w:val="both"/>
        <w:rPr>
          <w:rFonts w:ascii="Times New Roman" w:hAnsi="Times New Roman" w:cs="Times New Roman"/>
          <w:sz w:val="28"/>
          <w:szCs w:val="28"/>
        </w:rPr>
      </w:pPr>
      <w:r w:rsidRPr="0094514D">
        <w:rPr>
          <w:rFonts w:ascii="Times New Roman" w:hAnsi="Times New Roman" w:cs="Times New Roman"/>
          <w:sz w:val="28"/>
          <w:szCs w:val="28"/>
        </w:rPr>
        <w:t xml:space="preserve">Стрессоустойчивость педагоги формируют при посещении педагога-психолога. Педагог-психолог реализует программу профессионального выгорания, где учат управлять стрессом, вырабатывают эффективные навыки для того, чтобы справляться со стрессовыми ситуациями. </w:t>
      </w:r>
    </w:p>
    <w:p w:rsidR="0094514D" w:rsidRDefault="00934D8C" w:rsidP="00934D8C">
      <w:pPr>
        <w:spacing w:after="0" w:line="240" w:lineRule="auto"/>
        <w:ind w:firstLine="708"/>
        <w:jc w:val="center"/>
        <w:rPr>
          <w:rFonts w:ascii="Times New Roman" w:hAnsi="Times New Roman" w:cs="Times New Roman"/>
          <w:sz w:val="28"/>
          <w:szCs w:val="28"/>
        </w:rPr>
      </w:pPr>
      <w:r w:rsidRPr="00934D8C">
        <w:rPr>
          <w:rFonts w:ascii="Times New Roman" w:hAnsi="Times New Roman" w:cs="Times New Roman"/>
          <w:noProof/>
          <w:sz w:val="28"/>
          <w:szCs w:val="28"/>
          <w:lang w:eastAsia="ru-RU"/>
        </w:rPr>
        <w:drawing>
          <wp:inline distT="0" distB="0" distL="0" distR="0">
            <wp:extent cx="4114800" cy="2022529"/>
            <wp:effectExtent l="0" t="0" r="0" b="0"/>
            <wp:docPr id="25" name="Рисунок 25" descr="C:\документы\работа\фото\елена Михайловна 21.11.19\PANO_20191121_135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документы\работа\фото\елена Михайловна 21.11.19\PANO_20191121_1351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3068" cy="2026593"/>
                    </a:xfrm>
                    <a:prstGeom prst="rect">
                      <a:avLst/>
                    </a:prstGeom>
                    <a:noFill/>
                    <a:ln>
                      <a:noFill/>
                    </a:ln>
                  </pic:spPr>
                </pic:pic>
              </a:graphicData>
            </a:graphic>
          </wp:inline>
        </w:drawing>
      </w:r>
    </w:p>
    <w:p w:rsidR="0094514D" w:rsidRPr="0094514D" w:rsidRDefault="0094514D" w:rsidP="008D7E53">
      <w:pPr>
        <w:spacing w:after="0" w:line="240" w:lineRule="auto"/>
        <w:ind w:firstLine="708"/>
        <w:jc w:val="both"/>
        <w:rPr>
          <w:rFonts w:ascii="Times New Roman" w:hAnsi="Times New Roman" w:cs="Times New Roman"/>
          <w:sz w:val="28"/>
          <w:szCs w:val="28"/>
        </w:rPr>
      </w:pPr>
      <w:r w:rsidRPr="0094514D">
        <w:rPr>
          <w:rFonts w:ascii="Times New Roman" w:hAnsi="Times New Roman" w:cs="Times New Roman"/>
          <w:sz w:val="28"/>
          <w:szCs w:val="28"/>
        </w:rPr>
        <w:lastRenderedPageBreak/>
        <w:t xml:space="preserve">А также хорошо помогает проведение фитнес-тренировок с коллективом учреждения в рамках реализации программы «Здоровый педагог – здоровый ребенок». </w:t>
      </w:r>
    </w:p>
    <w:p w:rsidR="0094514D" w:rsidRPr="0094514D" w:rsidRDefault="0094514D" w:rsidP="008D7E53">
      <w:pPr>
        <w:spacing w:after="0" w:line="240" w:lineRule="auto"/>
        <w:ind w:firstLine="708"/>
        <w:jc w:val="center"/>
        <w:rPr>
          <w:rFonts w:ascii="Times New Roman" w:hAnsi="Times New Roman" w:cs="Times New Roman"/>
          <w:sz w:val="28"/>
          <w:szCs w:val="28"/>
        </w:rPr>
      </w:pPr>
      <w:r w:rsidRPr="0094514D">
        <w:rPr>
          <w:rFonts w:ascii="Times New Roman" w:hAnsi="Times New Roman" w:cs="Times New Roman"/>
          <w:sz w:val="28"/>
          <w:szCs w:val="28"/>
        </w:rPr>
        <w:drawing>
          <wp:inline distT="0" distB="0" distL="0" distR="0" wp14:anchorId="26BE1930" wp14:editId="65D90719">
            <wp:extent cx="4943475" cy="3289045"/>
            <wp:effectExtent l="0" t="0" r="0" b="6985"/>
            <wp:docPr id="1" name="Рисунок 1" descr="C:\документы\работа\фото\а ну ка девушки\DSC04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документы\работа\фото\а ну ка девушки\DSC0416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47212" cy="3291531"/>
                    </a:xfrm>
                    <a:prstGeom prst="rect">
                      <a:avLst/>
                    </a:prstGeom>
                    <a:noFill/>
                    <a:ln>
                      <a:noFill/>
                    </a:ln>
                  </pic:spPr>
                </pic:pic>
              </a:graphicData>
            </a:graphic>
          </wp:inline>
        </w:drawing>
      </w:r>
    </w:p>
    <w:p w:rsidR="00FC67C6" w:rsidRPr="001D79A5" w:rsidRDefault="0094514D" w:rsidP="0094514D">
      <w:pPr>
        <w:spacing w:after="0" w:line="240" w:lineRule="auto"/>
        <w:ind w:firstLine="708"/>
        <w:jc w:val="both"/>
        <w:rPr>
          <w:rFonts w:ascii="Times New Roman" w:hAnsi="Times New Roman" w:cs="Times New Roman"/>
          <w:sz w:val="28"/>
          <w:szCs w:val="28"/>
        </w:rPr>
      </w:pPr>
      <w:r w:rsidRPr="0094514D">
        <w:rPr>
          <w:rFonts w:ascii="Times New Roman" w:hAnsi="Times New Roman" w:cs="Times New Roman"/>
          <w:sz w:val="28"/>
          <w:szCs w:val="28"/>
        </w:rPr>
        <w:t>На данных занятиях коллектив учреждения повышает компетентность в вопросах практического использования элементов нетрадиционной физкультуры по методике Н.Н. Ефименко, как неотъемлемой части фитнес – технологий в ДОУ. Посещение тренингов, курсов, семинаров, где управленец может раскрыть свой потенциал, получать новые умения, знания и сразу применять их в действии.</w:t>
      </w:r>
    </w:p>
    <w:p w:rsidR="001D79A5" w:rsidRP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Делегирование задач</w:t>
      </w:r>
    </w:p>
    <w:p w:rsidR="001D79A5" w:rsidRP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Руководитель не может охватить все процессы самостоятельно. Иначе это приведет к плачевному исходу для его физического и ментального здоровья. Важным мягким навыком в таком случае является делегирование, дабы человек мог исполнять свои прямые обязанности, не отвлекаясь на более второстепенные. Руководитель контролирует исполнение задач, помогает, если необходимо.</w:t>
      </w:r>
    </w:p>
    <w:p w:rsidR="001D79A5" w:rsidRP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Критическое мышление</w:t>
      </w:r>
    </w:p>
    <w:p w:rsidR="001D79A5" w:rsidRPr="001D79A5" w:rsidRDefault="001D79A5" w:rsidP="00FC67C6">
      <w:pPr>
        <w:spacing w:after="0" w:line="240" w:lineRule="auto"/>
        <w:ind w:firstLine="708"/>
        <w:jc w:val="both"/>
        <w:rPr>
          <w:rFonts w:ascii="Times New Roman" w:hAnsi="Times New Roman" w:cs="Times New Roman"/>
          <w:sz w:val="28"/>
          <w:szCs w:val="28"/>
        </w:rPr>
      </w:pPr>
      <w:r w:rsidRPr="001D79A5">
        <w:rPr>
          <w:rFonts w:ascii="Times New Roman" w:hAnsi="Times New Roman" w:cs="Times New Roman"/>
          <w:sz w:val="28"/>
          <w:szCs w:val="28"/>
        </w:rPr>
        <w:t>Критическое мышление помогает взвешенно подходить к принятию решений, максимально рационально изучать материалы.</w:t>
      </w:r>
    </w:p>
    <w:p w:rsidR="00E97E51" w:rsidRDefault="00360450"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Что же поможет развить </w:t>
      </w:r>
      <w:r w:rsidRPr="00360450">
        <w:rPr>
          <w:rFonts w:ascii="Times New Roman" w:hAnsi="Times New Roman" w:cs="Times New Roman"/>
          <w:sz w:val="28"/>
          <w:szCs w:val="28"/>
        </w:rPr>
        <w:t>soft skills компетенци</w:t>
      </w:r>
      <w:r>
        <w:rPr>
          <w:rFonts w:ascii="Times New Roman" w:hAnsi="Times New Roman" w:cs="Times New Roman"/>
          <w:sz w:val="28"/>
          <w:szCs w:val="28"/>
        </w:rPr>
        <w:t>и в коллективе работников дошкольного учреждения?</w:t>
      </w:r>
    </w:p>
    <w:p w:rsidR="00360450" w:rsidRPr="00360450" w:rsidRDefault="00360450" w:rsidP="00FC67C6">
      <w:pPr>
        <w:spacing w:after="0" w:line="240" w:lineRule="auto"/>
        <w:ind w:firstLine="708"/>
        <w:jc w:val="both"/>
        <w:rPr>
          <w:rFonts w:ascii="Times New Roman" w:hAnsi="Times New Roman" w:cs="Times New Roman"/>
          <w:sz w:val="28"/>
          <w:szCs w:val="28"/>
        </w:rPr>
      </w:pPr>
      <w:r w:rsidRPr="00BD28DA">
        <w:rPr>
          <w:rFonts w:ascii="Times New Roman" w:hAnsi="Times New Roman" w:cs="Times New Roman"/>
          <w:b/>
          <w:i/>
          <w:sz w:val="28"/>
          <w:szCs w:val="28"/>
        </w:rPr>
        <w:t>Метод проб и ошибок</w:t>
      </w:r>
      <w:r>
        <w:rPr>
          <w:rFonts w:ascii="Times New Roman" w:hAnsi="Times New Roman" w:cs="Times New Roman"/>
          <w:sz w:val="28"/>
          <w:szCs w:val="28"/>
        </w:rPr>
        <w:t xml:space="preserve"> – постоянное </w:t>
      </w:r>
      <w:r w:rsidRPr="00360450">
        <w:rPr>
          <w:rFonts w:ascii="Times New Roman" w:hAnsi="Times New Roman" w:cs="Times New Roman"/>
          <w:sz w:val="28"/>
          <w:szCs w:val="28"/>
        </w:rPr>
        <w:t>практическое применение, выход из зоны комфорта, учеба на реальных проблемах и собственном опыте.</w:t>
      </w:r>
    </w:p>
    <w:p w:rsidR="00BD28DA" w:rsidRDefault="00360450"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развития</w:t>
      </w:r>
      <w:r w:rsidR="00BD28DA">
        <w:rPr>
          <w:rFonts w:ascii="Times New Roman" w:hAnsi="Times New Roman" w:cs="Times New Roman"/>
          <w:sz w:val="28"/>
          <w:szCs w:val="28"/>
        </w:rPr>
        <w:t> </w:t>
      </w:r>
      <w:r w:rsidR="00BD28DA" w:rsidRPr="00BD28DA">
        <w:rPr>
          <w:rFonts w:ascii="Times New Roman" w:hAnsi="Times New Roman" w:cs="Times New Roman"/>
          <w:b/>
          <w:i/>
          <w:sz w:val="28"/>
          <w:szCs w:val="28"/>
        </w:rPr>
        <w:t>коммуникабельности</w:t>
      </w:r>
      <w:r w:rsidR="00BD28DA">
        <w:rPr>
          <w:rFonts w:ascii="Times New Roman" w:hAnsi="Times New Roman" w:cs="Times New Roman"/>
          <w:sz w:val="28"/>
          <w:szCs w:val="28"/>
        </w:rPr>
        <w:t xml:space="preserve"> нужно обеспечить следующие условия:</w:t>
      </w:r>
    </w:p>
    <w:p w:rsidR="00BD28DA" w:rsidRPr="00BD28DA" w:rsidRDefault="00BD28DA" w:rsidP="00FC67C6">
      <w:pPr>
        <w:pStyle w:val="a3"/>
        <w:numPr>
          <w:ilvl w:val="0"/>
          <w:numId w:val="2"/>
        </w:numPr>
        <w:spacing w:after="0" w:line="240" w:lineRule="auto"/>
        <w:jc w:val="both"/>
        <w:rPr>
          <w:rFonts w:ascii="Times New Roman" w:hAnsi="Times New Roman" w:cs="Times New Roman"/>
          <w:sz w:val="28"/>
          <w:szCs w:val="28"/>
        </w:rPr>
      </w:pPr>
      <w:r w:rsidRPr="00BD28DA">
        <w:rPr>
          <w:rFonts w:ascii="Times New Roman" w:hAnsi="Times New Roman" w:cs="Times New Roman"/>
          <w:sz w:val="28"/>
          <w:szCs w:val="28"/>
        </w:rPr>
        <w:t>включение в содержание методических мероприятий проблемный контекст;</w:t>
      </w:r>
    </w:p>
    <w:p w:rsidR="00BD28DA" w:rsidRPr="00BD28DA" w:rsidRDefault="00BD28DA" w:rsidP="00FC67C6">
      <w:pPr>
        <w:pStyle w:val="a3"/>
        <w:numPr>
          <w:ilvl w:val="0"/>
          <w:numId w:val="2"/>
        </w:numPr>
        <w:spacing w:after="0" w:line="240" w:lineRule="auto"/>
        <w:jc w:val="both"/>
        <w:rPr>
          <w:rFonts w:ascii="Times New Roman" w:hAnsi="Times New Roman" w:cs="Times New Roman"/>
          <w:sz w:val="28"/>
          <w:szCs w:val="28"/>
        </w:rPr>
      </w:pPr>
      <w:r w:rsidRPr="00BD28DA">
        <w:rPr>
          <w:rFonts w:ascii="Times New Roman" w:hAnsi="Times New Roman" w:cs="Times New Roman"/>
          <w:sz w:val="28"/>
          <w:szCs w:val="28"/>
        </w:rPr>
        <w:t>создать эмоционально–ценностный фон;</w:t>
      </w:r>
    </w:p>
    <w:p w:rsidR="00BD28DA" w:rsidRPr="00BD28DA" w:rsidRDefault="00BD28DA" w:rsidP="00FC67C6">
      <w:pPr>
        <w:pStyle w:val="a3"/>
        <w:numPr>
          <w:ilvl w:val="0"/>
          <w:numId w:val="2"/>
        </w:numPr>
        <w:spacing w:after="0" w:line="240" w:lineRule="auto"/>
        <w:jc w:val="both"/>
        <w:rPr>
          <w:rFonts w:ascii="Times New Roman" w:hAnsi="Times New Roman" w:cs="Times New Roman"/>
          <w:sz w:val="28"/>
          <w:szCs w:val="28"/>
        </w:rPr>
      </w:pPr>
      <w:r w:rsidRPr="00BD28DA">
        <w:rPr>
          <w:rFonts w:ascii="Times New Roman" w:hAnsi="Times New Roman" w:cs="Times New Roman"/>
          <w:sz w:val="28"/>
          <w:szCs w:val="28"/>
        </w:rPr>
        <w:lastRenderedPageBreak/>
        <w:t>успешно использовать формы сотрудничества;</w:t>
      </w:r>
    </w:p>
    <w:p w:rsidR="00360450" w:rsidRDefault="00BD28DA" w:rsidP="00FC67C6">
      <w:pPr>
        <w:pStyle w:val="a3"/>
        <w:numPr>
          <w:ilvl w:val="0"/>
          <w:numId w:val="2"/>
        </w:numPr>
        <w:spacing w:after="0" w:line="240" w:lineRule="auto"/>
        <w:jc w:val="both"/>
        <w:rPr>
          <w:rFonts w:ascii="Times New Roman" w:hAnsi="Times New Roman" w:cs="Times New Roman"/>
          <w:sz w:val="28"/>
          <w:szCs w:val="28"/>
        </w:rPr>
      </w:pPr>
      <w:r w:rsidRPr="00BD28DA">
        <w:rPr>
          <w:rFonts w:ascii="Times New Roman" w:hAnsi="Times New Roman" w:cs="Times New Roman"/>
          <w:sz w:val="28"/>
          <w:szCs w:val="28"/>
        </w:rPr>
        <w:t>актуализировать субъектный опыт в сфере коммуникаций и расширить</w:t>
      </w:r>
      <w:r>
        <w:rPr>
          <w:rFonts w:ascii="Times New Roman" w:hAnsi="Times New Roman" w:cs="Times New Roman"/>
          <w:sz w:val="28"/>
          <w:szCs w:val="28"/>
        </w:rPr>
        <w:t xml:space="preserve"> </w:t>
      </w:r>
      <w:r w:rsidRPr="00BD28DA">
        <w:rPr>
          <w:rFonts w:ascii="Times New Roman" w:hAnsi="Times New Roman" w:cs="Times New Roman"/>
          <w:sz w:val="28"/>
          <w:szCs w:val="28"/>
        </w:rPr>
        <w:t>субъективные функции специалистов сфере дошкольного образования.</w:t>
      </w:r>
    </w:p>
    <w:p w:rsidR="00BD28DA" w:rsidRDefault="00BD28DA" w:rsidP="00FC67C6">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проводить эффективные формы взаимодействия:</w:t>
      </w:r>
    </w:p>
    <w:p w:rsidR="00BD28DA" w:rsidRDefault="00BD28DA" w:rsidP="00FC67C6">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Pr="00BD28DA">
        <w:rPr>
          <w:rFonts w:ascii="Times New Roman" w:hAnsi="Times New Roman" w:cs="Times New Roman"/>
          <w:sz w:val="28"/>
          <w:szCs w:val="28"/>
        </w:rPr>
        <w:t>рупповые формы методической работы (педагогические советы,</w:t>
      </w:r>
      <w:r>
        <w:rPr>
          <w:rFonts w:ascii="Times New Roman" w:hAnsi="Times New Roman" w:cs="Times New Roman"/>
          <w:sz w:val="28"/>
          <w:szCs w:val="28"/>
        </w:rPr>
        <w:t xml:space="preserve"> </w:t>
      </w:r>
      <w:r w:rsidRPr="00BD28DA">
        <w:rPr>
          <w:rFonts w:ascii="Times New Roman" w:hAnsi="Times New Roman" w:cs="Times New Roman"/>
          <w:sz w:val="28"/>
          <w:szCs w:val="28"/>
        </w:rPr>
        <w:t>семинары, практикумы,</w:t>
      </w:r>
      <w:r>
        <w:rPr>
          <w:rFonts w:ascii="Times New Roman" w:hAnsi="Times New Roman" w:cs="Times New Roman"/>
          <w:sz w:val="28"/>
          <w:szCs w:val="28"/>
        </w:rPr>
        <w:t xml:space="preserve"> консультации, творческие микро-</w:t>
      </w:r>
      <w:r w:rsidRPr="00BD28DA">
        <w:rPr>
          <w:rFonts w:ascii="Times New Roman" w:hAnsi="Times New Roman" w:cs="Times New Roman"/>
          <w:sz w:val="28"/>
          <w:szCs w:val="28"/>
        </w:rPr>
        <w:t>группы,</w:t>
      </w:r>
      <w:r>
        <w:rPr>
          <w:rFonts w:ascii="Times New Roman" w:hAnsi="Times New Roman" w:cs="Times New Roman"/>
          <w:sz w:val="28"/>
          <w:szCs w:val="28"/>
        </w:rPr>
        <w:t xml:space="preserve"> о</w:t>
      </w:r>
      <w:r w:rsidRPr="00BD28DA">
        <w:rPr>
          <w:rFonts w:ascii="Times New Roman" w:hAnsi="Times New Roman" w:cs="Times New Roman"/>
          <w:sz w:val="28"/>
          <w:szCs w:val="28"/>
        </w:rPr>
        <w:t>ткрытые просмотры, работая по единым методическим темам,</w:t>
      </w:r>
      <w:r>
        <w:rPr>
          <w:rFonts w:ascii="Times New Roman" w:hAnsi="Times New Roman" w:cs="Times New Roman"/>
          <w:sz w:val="28"/>
          <w:szCs w:val="28"/>
        </w:rPr>
        <w:t xml:space="preserve"> </w:t>
      </w:r>
      <w:r w:rsidRPr="00BD28DA">
        <w:rPr>
          <w:rFonts w:ascii="Times New Roman" w:hAnsi="Times New Roman" w:cs="Times New Roman"/>
          <w:sz w:val="28"/>
          <w:szCs w:val="28"/>
        </w:rPr>
        <w:t>деловые игры и т.д.);</w:t>
      </w:r>
    </w:p>
    <w:p w:rsidR="00BD28DA" w:rsidRPr="00BD28DA" w:rsidRDefault="00BD28DA" w:rsidP="00FC67C6">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Pr="00BD28DA">
        <w:rPr>
          <w:rFonts w:ascii="Times New Roman" w:hAnsi="Times New Roman" w:cs="Times New Roman"/>
          <w:sz w:val="28"/>
          <w:szCs w:val="28"/>
        </w:rPr>
        <w:t>ндивидуальные</w:t>
      </w:r>
      <w:r>
        <w:rPr>
          <w:rFonts w:ascii="Times New Roman" w:hAnsi="Times New Roman" w:cs="Times New Roman"/>
          <w:sz w:val="28"/>
          <w:szCs w:val="28"/>
        </w:rPr>
        <w:t xml:space="preserve"> </w:t>
      </w:r>
      <w:r w:rsidRPr="00BD28DA">
        <w:rPr>
          <w:rFonts w:ascii="Times New Roman" w:hAnsi="Times New Roman" w:cs="Times New Roman"/>
          <w:sz w:val="28"/>
          <w:szCs w:val="28"/>
        </w:rPr>
        <w:t>формы</w:t>
      </w:r>
      <w:r>
        <w:rPr>
          <w:rFonts w:ascii="Times New Roman" w:hAnsi="Times New Roman" w:cs="Times New Roman"/>
          <w:sz w:val="28"/>
          <w:szCs w:val="28"/>
        </w:rPr>
        <w:t xml:space="preserve"> </w:t>
      </w:r>
      <w:r w:rsidRPr="00BD28DA">
        <w:rPr>
          <w:rFonts w:ascii="Times New Roman" w:hAnsi="Times New Roman" w:cs="Times New Roman"/>
          <w:sz w:val="28"/>
          <w:szCs w:val="28"/>
        </w:rPr>
        <w:t>методической</w:t>
      </w:r>
      <w:r>
        <w:rPr>
          <w:rFonts w:ascii="Times New Roman" w:hAnsi="Times New Roman" w:cs="Times New Roman"/>
          <w:sz w:val="28"/>
          <w:szCs w:val="28"/>
        </w:rPr>
        <w:t xml:space="preserve"> </w:t>
      </w:r>
      <w:r w:rsidRPr="00BD28DA">
        <w:rPr>
          <w:rFonts w:ascii="Times New Roman" w:hAnsi="Times New Roman" w:cs="Times New Roman"/>
          <w:sz w:val="28"/>
          <w:szCs w:val="28"/>
        </w:rPr>
        <w:t>работы</w:t>
      </w:r>
      <w:r>
        <w:rPr>
          <w:rFonts w:ascii="Times New Roman" w:hAnsi="Times New Roman" w:cs="Times New Roman"/>
          <w:sz w:val="28"/>
          <w:szCs w:val="28"/>
        </w:rPr>
        <w:t xml:space="preserve"> </w:t>
      </w:r>
      <w:r w:rsidRPr="00BD28DA">
        <w:rPr>
          <w:rFonts w:ascii="Times New Roman" w:hAnsi="Times New Roman" w:cs="Times New Roman"/>
          <w:sz w:val="28"/>
          <w:szCs w:val="28"/>
        </w:rPr>
        <w:t>(самообразование,</w:t>
      </w:r>
      <w:r>
        <w:rPr>
          <w:rFonts w:ascii="Times New Roman" w:hAnsi="Times New Roman" w:cs="Times New Roman"/>
          <w:sz w:val="28"/>
          <w:szCs w:val="28"/>
        </w:rPr>
        <w:t xml:space="preserve"> </w:t>
      </w:r>
      <w:r w:rsidRPr="00BD28DA">
        <w:rPr>
          <w:rFonts w:ascii="Times New Roman" w:hAnsi="Times New Roman" w:cs="Times New Roman"/>
          <w:sz w:val="28"/>
          <w:szCs w:val="28"/>
        </w:rPr>
        <w:t>индивидуальные</w:t>
      </w:r>
      <w:r>
        <w:rPr>
          <w:rFonts w:ascii="Times New Roman" w:hAnsi="Times New Roman" w:cs="Times New Roman"/>
          <w:sz w:val="28"/>
          <w:szCs w:val="28"/>
        </w:rPr>
        <w:t xml:space="preserve"> </w:t>
      </w:r>
      <w:r w:rsidRPr="00BD28DA">
        <w:rPr>
          <w:rFonts w:ascii="Times New Roman" w:hAnsi="Times New Roman" w:cs="Times New Roman"/>
          <w:sz w:val="28"/>
          <w:szCs w:val="28"/>
        </w:rPr>
        <w:t>консультации,</w:t>
      </w:r>
      <w:r>
        <w:rPr>
          <w:rFonts w:ascii="Times New Roman" w:hAnsi="Times New Roman" w:cs="Times New Roman"/>
          <w:sz w:val="28"/>
          <w:szCs w:val="28"/>
        </w:rPr>
        <w:t xml:space="preserve"> </w:t>
      </w:r>
      <w:r w:rsidRPr="00BD28DA">
        <w:rPr>
          <w:rFonts w:ascii="Times New Roman" w:hAnsi="Times New Roman" w:cs="Times New Roman"/>
          <w:sz w:val="28"/>
          <w:szCs w:val="28"/>
        </w:rPr>
        <w:t>собеседования,</w:t>
      </w:r>
      <w:r>
        <w:rPr>
          <w:rFonts w:ascii="Times New Roman" w:hAnsi="Times New Roman" w:cs="Times New Roman"/>
          <w:sz w:val="28"/>
          <w:szCs w:val="28"/>
        </w:rPr>
        <w:t xml:space="preserve"> </w:t>
      </w:r>
      <w:r w:rsidRPr="00BD28DA">
        <w:rPr>
          <w:rFonts w:ascii="Times New Roman" w:hAnsi="Times New Roman" w:cs="Times New Roman"/>
          <w:sz w:val="28"/>
          <w:szCs w:val="28"/>
        </w:rPr>
        <w:t>стажировка,</w:t>
      </w:r>
      <w:r>
        <w:rPr>
          <w:rFonts w:ascii="Times New Roman" w:hAnsi="Times New Roman" w:cs="Times New Roman"/>
          <w:sz w:val="28"/>
          <w:szCs w:val="28"/>
        </w:rPr>
        <w:t xml:space="preserve"> </w:t>
      </w:r>
      <w:r w:rsidRPr="00BD28DA">
        <w:rPr>
          <w:rFonts w:ascii="Times New Roman" w:hAnsi="Times New Roman" w:cs="Times New Roman"/>
          <w:sz w:val="28"/>
          <w:szCs w:val="28"/>
        </w:rPr>
        <w:t>наставничество и т.д.).</w:t>
      </w:r>
    </w:p>
    <w:p w:rsidR="00EB5CC2" w:rsidRDefault="00360450" w:rsidP="00FC67C6">
      <w:pPr>
        <w:spacing w:after="0" w:line="240" w:lineRule="auto"/>
        <w:ind w:firstLine="708"/>
        <w:jc w:val="both"/>
        <w:rPr>
          <w:rFonts w:ascii="Times New Roman" w:hAnsi="Times New Roman" w:cs="Times New Roman"/>
          <w:sz w:val="28"/>
          <w:szCs w:val="28"/>
        </w:rPr>
      </w:pPr>
      <w:r w:rsidRPr="00360450">
        <w:rPr>
          <w:rFonts w:ascii="Times New Roman" w:hAnsi="Times New Roman" w:cs="Times New Roman"/>
          <w:sz w:val="28"/>
          <w:szCs w:val="28"/>
        </w:rPr>
        <w:t xml:space="preserve">Развитию </w:t>
      </w:r>
      <w:r w:rsidRPr="00BD28DA">
        <w:rPr>
          <w:rFonts w:ascii="Times New Roman" w:hAnsi="Times New Roman" w:cs="Times New Roman"/>
          <w:b/>
          <w:i/>
          <w:sz w:val="28"/>
          <w:szCs w:val="28"/>
        </w:rPr>
        <w:t>критического мышления</w:t>
      </w:r>
      <w:r w:rsidRPr="00360450">
        <w:rPr>
          <w:rFonts w:ascii="Times New Roman" w:hAnsi="Times New Roman" w:cs="Times New Roman"/>
          <w:sz w:val="28"/>
          <w:szCs w:val="28"/>
        </w:rPr>
        <w:t xml:space="preserve"> поможет эмоциональный интеллект, прокачка наблюдательности, анализ своего и чужого поведения, умение ставить вопросы.</w:t>
      </w:r>
      <w:r w:rsidR="00BD28DA">
        <w:rPr>
          <w:rFonts w:ascii="Times New Roman" w:hAnsi="Times New Roman" w:cs="Times New Roman"/>
          <w:sz w:val="28"/>
          <w:szCs w:val="28"/>
        </w:rPr>
        <w:t xml:space="preserve"> </w:t>
      </w:r>
      <w:r w:rsidR="00EB5CC2" w:rsidRPr="00EB5CC2">
        <w:rPr>
          <w:rFonts w:ascii="Times New Roman" w:hAnsi="Times New Roman" w:cs="Times New Roman"/>
          <w:sz w:val="28"/>
          <w:szCs w:val="28"/>
        </w:rPr>
        <w:t>Критическое мышление есть мышление социальное (использование парной и групповой работы, дебаты, дискуссии). Выработка качеств, необходимых для продуктивного обмена мнениями: терпимости, ответственности за свою точку зрения, умения слушать.</w:t>
      </w:r>
      <w:r w:rsidR="00EB5CC2" w:rsidRPr="00EB5CC2">
        <w:rPr>
          <w:rFonts w:ascii="Arial" w:hAnsi="Arial" w:cs="Arial"/>
          <w:color w:val="212529"/>
          <w:shd w:val="clear" w:color="auto" w:fill="F4F4F4"/>
        </w:rPr>
        <w:t xml:space="preserve"> </w:t>
      </w:r>
      <w:r w:rsidR="00EB5CC2" w:rsidRPr="00EB5CC2">
        <w:rPr>
          <w:rFonts w:ascii="Times New Roman" w:hAnsi="Times New Roman" w:cs="Times New Roman"/>
          <w:sz w:val="28"/>
          <w:szCs w:val="28"/>
        </w:rPr>
        <w:t xml:space="preserve">Использование </w:t>
      </w:r>
      <w:r w:rsidR="00EB5CC2">
        <w:rPr>
          <w:rFonts w:ascii="Times New Roman" w:hAnsi="Times New Roman" w:cs="Times New Roman"/>
          <w:sz w:val="28"/>
          <w:szCs w:val="28"/>
        </w:rPr>
        <w:t>руководителем</w:t>
      </w:r>
      <w:r w:rsidR="00EB5CC2" w:rsidRPr="00EB5CC2">
        <w:rPr>
          <w:rFonts w:ascii="Times New Roman" w:hAnsi="Times New Roman" w:cs="Times New Roman"/>
          <w:sz w:val="28"/>
          <w:szCs w:val="28"/>
        </w:rPr>
        <w:t xml:space="preserve"> при</w:t>
      </w:r>
      <w:r w:rsidR="00EB5CC2">
        <w:rPr>
          <w:rFonts w:ascii="Times New Roman" w:hAnsi="Times New Roman" w:cs="Times New Roman"/>
          <w:sz w:val="28"/>
          <w:szCs w:val="28"/>
        </w:rPr>
        <w:t>е</w:t>
      </w:r>
      <w:r w:rsidR="00EB5CC2" w:rsidRPr="00EB5CC2">
        <w:rPr>
          <w:rFonts w:ascii="Times New Roman" w:hAnsi="Times New Roman" w:cs="Times New Roman"/>
          <w:sz w:val="28"/>
          <w:szCs w:val="28"/>
        </w:rPr>
        <w:t xml:space="preserve">мов и методов технологии развития критического мышления помогает </w:t>
      </w:r>
      <w:r w:rsidR="00EB5CC2">
        <w:rPr>
          <w:rFonts w:ascii="Times New Roman" w:hAnsi="Times New Roman" w:cs="Times New Roman"/>
          <w:sz w:val="28"/>
          <w:szCs w:val="28"/>
        </w:rPr>
        <w:t>педагогам</w:t>
      </w:r>
      <w:r w:rsidR="00EB5CC2" w:rsidRPr="00EB5CC2">
        <w:rPr>
          <w:rFonts w:ascii="Times New Roman" w:hAnsi="Times New Roman" w:cs="Times New Roman"/>
          <w:sz w:val="28"/>
          <w:szCs w:val="28"/>
        </w:rPr>
        <w:t xml:space="preserve"> самостоятельно добывать знания, вырабатывать собственное мнение, позволяет использовать свои знания, как в стандартных, так и нестандартных ситуациях, развивает способность ставить новые вопросы, вырабатывать разнообразные аргументы, </w:t>
      </w:r>
      <w:r w:rsidR="00EB5CC2">
        <w:rPr>
          <w:rFonts w:ascii="Times New Roman" w:hAnsi="Times New Roman" w:cs="Times New Roman"/>
          <w:sz w:val="28"/>
          <w:szCs w:val="28"/>
        </w:rPr>
        <w:t>ответственность</w:t>
      </w:r>
      <w:r w:rsidR="00EB5CC2" w:rsidRPr="00EB5CC2">
        <w:rPr>
          <w:rFonts w:ascii="Times New Roman" w:hAnsi="Times New Roman" w:cs="Times New Roman"/>
          <w:sz w:val="28"/>
          <w:szCs w:val="28"/>
        </w:rPr>
        <w:t>.</w:t>
      </w:r>
    </w:p>
    <w:p w:rsidR="00BD28DA" w:rsidRPr="0012300E" w:rsidRDefault="00BD28DA" w:rsidP="00FC67C6">
      <w:pPr>
        <w:spacing w:after="0" w:line="240" w:lineRule="auto"/>
        <w:ind w:firstLine="708"/>
        <w:jc w:val="both"/>
        <w:rPr>
          <w:rFonts w:ascii="Times New Roman" w:hAnsi="Times New Roman" w:cs="Times New Roman"/>
          <w:color w:val="FF0000"/>
          <w:sz w:val="28"/>
          <w:szCs w:val="28"/>
        </w:rPr>
      </w:pPr>
      <w:r w:rsidRPr="00BD28DA">
        <w:rPr>
          <w:rFonts w:ascii="Times New Roman" w:hAnsi="Times New Roman" w:cs="Times New Roman"/>
          <w:sz w:val="28"/>
          <w:szCs w:val="28"/>
        </w:rPr>
        <w:t xml:space="preserve">Одной из развивающих технологий, способствующих активному развитию </w:t>
      </w:r>
      <w:r w:rsidR="00EB5CC2">
        <w:rPr>
          <w:rFonts w:ascii="Times New Roman" w:hAnsi="Times New Roman" w:cs="Times New Roman"/>
          <w:sz w:val="28"/>
          <w:szCs w:val="28"/>
        </w:rPr>
        <w:t>критического мышления, развитию коммуникативных навыков</w:t>
      </w:r>
      <w:r w:rsidRPr="00BD28DA">
        <w:rPr>
          <w:rFonts w:ascii="Times New Roman" w:hAnsi="Times New Roman" w:cs="Times New Roman"/>
          <w:sz w:val="28"/>
          <w:szCs w:val="28"/>
        </w:rPr>
        <w:t xml:space="preserve">, является техника </w:t>
      </w:r>
      <w:proofErr w:type="spellStart"/>
      <w:r w:rsidRPr="00BD28DA">
        <w:rPr>
          <w:rFonts w:ascii="Times New Roman" w:hAnsi="Times New Roman" w:cs="Times New Roman"/>
          <w:sz w:val="28"/>
          <w:szCs w:val="28"/>
        </w:rPr>
        <w:t>друдлы</w:t>
      </w:r>
      <w:proofErr w:type="spellEnd"/>
      <w:r w:rsidRPr="00BD28DA">
        <w:rPr>
          <w:rFonts w:ascii="Times New Roman" w:hAnsi="Times New Roman" w:cs="Times New Roman"/>
          <w:sz w:val="28"/>
          <w:szCs w:val="28"/>
        </w:rPr>
        <w:t>, которая рассматривается в психологии как приемы запоминания (</w:t>
      </w:r>
      <w:proofErr w:type="spellStart"/>
      <w:r w:rsidRPr="00BD28DA">
        <w:rPr>
          <w:rFonts w:ascii="Times New Roman" w:hAnsi="Times New Roman" w:cs="Times New Roman"/>
          <w:sz w:val="28"/>
          <w:szCs w:val="28"/>
        </w:rPr>
        <w:t>Л.А.Венгер</w:t>
      </w:r>
      <w:proofErr w:type="spellEnd"/>
      <w:r w:rsidRPr="00BD28DA">
        <w:rPr>
          <w:rFonts w:ascii="Times New Roman" w:hAnsi="Times New Roman" w:cs="Times New Roman"/>
          <w:sz w:val="28"/>
          <w:szCs w:val="28"/>
        </w:rPr>
        <w:t xml:space="preserve">, В.П. Глухов, Л.Н. </w:t>
      </w:r>
      <w:proofErr w:type="spellStart"/>
      <w:r w:rsidRPr="00BD28DA">
        <w:rPr>
          <w:rFonts w:ascii="Times New Roman" w:hAnsi="Times New Roman" w:cs="Times New Roman"/>
          <w:sz w:val="28"/>
          <w:szCs w:val="28"/>
        </w:rPr>
        <w:t>Е</w:t>
      </w:r>
      <w:r w:rsidR="004C5B1A">
        <w:rPr>
          <w:rFonts w:ascii="Times New Roman" w:hAnsi="Times New Roman" w:cs="Times New Roman"/>
          <w:sz w:val="28"/>
          <w:szCs w:val="28"/>
        </w:rPr>
        <w:t>фименкова</w:t>
      </w:r>
      <w:proofErr w:type="spellEnd"/>
      <w:r w:rsidR="004C5B1A">
        <w:rPr>
          <w:rFonts w:ascii="Times New Roman" w:hAnsi="Times New Roman" w:cs="Times New Roman"/>
          <w:sz w:val="28"/>
          <w:szCs w:val="28"/>
        </w:rPr>
        <w:t>, Т.А. Ткаченко и др.)</w:t>
      </w:r>
      <w:r w:rsidRPr="004C5B1A">
        <w:rPr>
          <w:rFonts w:ascii="Times New Roman" w:hAnsi="Times New Roman" w:cs="Times New Roman"/>
          <w:color w:val="000000" w:themeColor="text1"/>
          <w:sz w:val="28"/>
          <w:szCs w:val="28"/>
        </w:rPr>
        <w:t>.</w:t>
      </w:r>
    </w:p>
    <w:p w:rsidR="0094514D" w:rsidRDefault="00524306"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нашем учреждении имеют большой успех и эффективн</w:t>
      </w:r>
      <w:r w:rsidR="00C83053">
        <w:rPr>
          <w:rFonts w:ascii="Times New Roman" w:hAnsi="Times New Roman" w:cs="Times New Roman"/>
          <w:sz w:val="28"/>
          <w:szCs w:val="28"/>
        </w:rPr>
        <w:t xml:space="preserve">ость </w:t>
      </w:r>
      <w:r>
        <w:rPr>
          <w:rFonts w:ascii="Times New Roman" w:hAnsi="Times New Roman" w:cs="Times New Roman"/>
          <w:sz w:val="28"/>
          <w:szCs w:val="28"/>
        </w:rPr>
        <w:t>к</w:t>
      </w:r>
      <w:r w:rsidR="00360450" w:rsidRPr="00360450">
        <w:rPr>
          <w:rFonts w:ascii="Times New Roman" w:hAnsi="Times New Roman" w:cs="Times New Roman"/>
          <w:sz w:val="28"/>
          <w:szCs w:val="28"/>
        </w:rPr>
        <w:t>орпоративные игры, групповые рабочие тренинги, мотивационные курсы.</w:t>
      </w:r>
      <w:r w:rsidR="00C83053">
        <w:rPr>
          <w:rFonts w:ascii="Times New Roman" w:hAnsi="Times New Roman" w:cs="Times New Roman"/>
          <w:sz w:val="28"/>
          <w:szCs w:val="28"/>
        </w:rPr>
        <w:t xml:space="preserve"> </w:t>
      </w:r>
    </w:p>
    <w:p w:rsidR="0094514D" w:rsidRDefault="0094514D" w:rsidP="0094514D">
      <w:pPr>
        <w:spacing w:after="0" w:line="240" w:lineRule="auto"/>
        <w:ind w:firstLine="708"/>
        <w:jc w:val="center"/>
        <w:rPr>
          <w:rFonts w:ascii="Times New Roman" w:hAnsi="Times New Roman" w:cs="Times New Roman"/>
          <w:sz w:val="28"/>
          <w:szCs w:val="28"/>
        </w:rPr>
      </w:pPr>
      <w:r w:rsidRPr="0094514D">
        <w:rPr>
          <w:rFonts w:ascii="Times New Roman" w:hAnsi="Times New Roman" w:cs="Times New Roman"/>
          <w:noProof/>
          <w:sz w:val="28"/>
          <w:szCs w:val="28"/>
          <w:lang w:eastAsia="ru-RU"/>
        </w:rPr>
        <w:drawing>
          <wp:inline distT="0" distB="0" distL="0" distR="0">
            <wp:extent cx="2428875" cy="3238500"/>
            <wp:effectExtent l="0" t="0" r="9525" b="0"/>
            <wp:docPr id="8" name="Рисунок 8" descr="C:\документы\работа\фото\Ревда 1\ed278ad3-dc7f-4b00-8b9d-3d3da2eaaf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документы\работа\фото\Ревда 1\ed278ad3-dc7f-4b00-8b9d-3d3da2eaaf5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5866" cy="3261154"/>
                    </a:xfrm>
                    <a:prstGeom prst="rect">
                      <a:avLst/>
                    </a:prstGeom>
                    <a:noFill/>
                    <a:ln>
                      <a:noFill/>
                    </a:ln>
                  </pic:spPr>
                </pic:pic>
              </a:graphicData>
            </a:graphic>
          </wp:inline>
        </w:drawing>
      </w:r>
    </w:p>
    <w:p w:rsidR="0094514D" w:rsidRDefault="00C83053" w:rsidP="008D7E5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проведении данных форм работы мы </w:t>
      </w:r>
      <w:r w:rsidRPr="00C83053">
        <w:rPr>
          <w:rFonts w:ascii="Times New Roman" w:hAnsi="Times New Roman" w:cs="Times New Roman"/>
          <w:sz w:val="28"/>
          <w:szCs w:val="28"/>
        </w:rPr>
        <w:t>создае</w:t>
      </w:r>
      <w:r>
        <w:rPr>
          <w:rFonts w:ascii="Times New Roman" w:hAnsi="Times New Roman" w:cs="Times New Roman"/>
          <w:sz w:val="28"/>
          <w:szCs w:val="28"/>
        </w:rPr>
        <w:t>м</w:t>
      </w:r>
      <w:r w:rsidRPr="00C83053">
        <w:rPr>
          <w:rFonts w:ascii="Times New Roman" w:hAnsi="Times New Roman" w:cs="Times New Roman"/>
          <w:sz w:val="28"/>
          <w:szCs w:val="28"/>
        </w:rPr>
        <w:t xml:space="preserve"> модел</w:t>
      </w:r>
      <w:r>
        <w:rPr>
          <w:rFonts w:ascii="Times New Roman" w:hAnsi="Times New Roman" w:cs="Times New Roman"/>
          <w:sz w:val="28"/>
          <w:szCs w:val="28"/>
        </w:rPr>
        <w:t>ь</w:t>
      </w:r>
      <w:r w:rsidRPr="00C83053">
        <w:rPr>
          <w:rFonts w:ascii="Times New Roman" w:hAnsi="Times New Roman" w:cs="Times New Roman"/>
          <w:sz w:val="28"/>
          <w:szCs w:val="28"/>
        </w:rPr>
        <w:t xml:space="preserve"> эффективной команды, формир</w:t>
      </w:r>
      <w:r>
        <w:rPr>
          <w:rFonts w:ascii="Times New Roman" w:hAnsi="Times New Roman" w:cs="Times New Roman"/>
          <w:sz w:val="28"/>
          <w:szCs w:val="28"/>
        </w:rPr>
        <w:t>уем</w:t>
      </w:r>
      <w:r w:rsidRPr="00C83053">
        <w:rPr>
          <w:rFonts w:ascii="Times New Roman" w:hAnsi="Times New Roman" w:cs="Times New Roman"/>
          <w:sz w:val="28"/>
          <w:szCs w:val="28"/>
        </w:rPr>
        <w:t xml:space="preserve"> и усил</w:t>
      </w:r>
      <w:r>
        <w:rPr>
          <w:rFonts w:ascii="Times New Roman" w:hAnsi="Times New Roman" w:cs="Times New Roman"/>
          <w:sz w:val="28"/>
          <w:szCs w:val="28"/>
        </w:rPr>
        <w:t>иваем</w:t>
      </w:r>
      <w:r w:rsidRPr="00C83053">
        <w:rPr>
          <w:rFonts w:ascii="Times New Roman" w:hAnsi="Times New Roman" w:cs="Times New Roman"/>
          <w:sz w:val="28"/>
          <w:szCs w:val="28"/>
        </w:rPr>
        <w:t xml:space="preserve"> общ</w:t>
      </w:r>
      <w:r>
        <w:rPr>
          <w:rFonts w:ascii="Times New Roman" w:hAnsi="Times New Roman" w:cs="Times New Roman"/>
          <w:sz w:val="28"/>
          <w:szCs w:val="28"/>
        </w:rPr>
        <w:t>ий</w:t>
      </w:r>
      <w:r w:rsidRPr="00C83053">
        <w:rPr>
          <w:rFonts w:ascii="Times New Roman" w:hAnsi="Times New Roman" w:cs="Times New Roman"/>
          <w:sz w:val="28"/>
          <w:szCs w:val="28"/>
        </w:rPr>
        <w:t xml:space="preserve"> командн</w:t>
      </w:r>
      <w:r>
        <w:rPr>
          <w:rFonts w:ascii="Times New Roman" w:hAnsi="Times New Roman" w:cs="Times New Roman"/>
          <w:sz w:val="28"/>
          <w:szCs w:val="28"/>
        </w:rPr>
        <w:t>ый</w:t>
      </w:r>
      <w:r w:rsidRPr="00C83053">
        <w:rPr>
          <w:rFonts w:ascii="Times New Roman" w:hAnsi="Times New Roman" w:cs="Times New Roman"/>
          <w:sz w:val="28"/>
          <w:szCs w:val="28"/>
        </w:rPr>
        <w:t xml:space="preserve"> дух</w:t>
      </w:r>
      <w:r>
        <w:rPr>
          <w:rFonts w:ascii="Times New Roman" w:hAnsi="Times New Roman" w:cs="Times New Roman"/>
          <w:sz w:val="28"/>
          <w:szCs w:val="28"/>
        </w:rPr>
        <w:t xml:space="preserve">. </w:t>
      </w:r>
    </w:p>
    <w:p w:rsidR="0094514D" w:rsidRDefault="0094514D" w:rsidP="0094514D">
      <w:pPr>
        <w:spacing w:after="0" w:line="240" w:lineRule="auto"/>
        <w:ind w:firstLine="708"/>
        <w:jc w:val="center"/>
        <w:rPr>
          <w:rFonts w:ascii="Times New Roman" w:hAnsi="Times New Roman" w:cs="Times New Roman"/>
          <w:sz w:val="28"/>
          <w:szCs w:val="28"/>
        </w:rPr>
      </w:pPr>
      <w:r w:rsidRPr="0094514D">
        <w:rPr>
          <w:rFonts w:ascii="Times New Roman" w:hAnsi="Times New Roman" w:cs="Times New Roman"/>
          <w:noProof/>
          <w:sz w:val="28"/>
          <w:szCs w:val="28"/>
          <w:lang w:eastAsia="ru-RU"/>
        </w:rPr>
        <w:drawing>
          <wp:inline distT="0" distB="0" distL="0" distR="0">
            <wp:extent cx="4086225" cy="2718875"/>
            <wp:effectExtent l="0" t="0" r="0" b="5715"/>
            <wp:docPr id="7" name="Рисунок 7" descr="C:\документы\работа\педагоги\19.05.2018. Полевской\IMG_1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документы\работа\педагоги\19.05.2018. Полевской\IMG_18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9914" cy="2721329"/>
                    </a:xfrm>
                    <a:prstGeom prst="rect">
                      <a:avLst/>
                    </a:prstGeom>
                    <a:noFill/>
                    <a:ln>
                      <a:noFill/>
                    </a:ln>
                  </pic:spPr>
                </pic:pic>
              </a:graphicData>
            </a:graphic>
          </wp:inline>
        </w:drawing>
      </w:r>
    </w:p>
    <w:p w:rsidR="00360450" w:rsidRDefault="00C83053"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Развиваем у педагогов </w:t>
      </w:r>
      <w:r w:rsidRPr="00C83053">
        <w:rPr>
          <w:rFonts w:ascii="Times New Roman" w:hAnsi="Times New Roman" w:cs="Times New Roman"/>
          <w:sz w:val="28"/>
          <w:szCs w:val="28"/>
        </w:rPr>
        <w:t>пр</w:t>
      </w:r>
      <w:r>
        <w:rPr>
          <w:rFonts w:ascii="Times New Roman" w:hAnsi="Times New Roman" w:cs="Times New Roman"/>
          <w:sz w:val="28"/>
          <w:szCs w:val="28"/>
        </w:rPr>
        <w:t xml:space="preserve">инятие особенностей друг друга. Получаем </w:t>
      </w:r>
      <w:r w:rsidRPr="00C83053">
        <w:rPr>
          <w:rFonts w:ascii="Times New Roman" w:hAnsi="Times New Roman" w:cs="Times New Roman"/>
          <w:sz w:val="28"/>
          <w:szCs w:val="28"/>
        </w:rPr>
        <w:t>сплоче</w:t>
      </w:r>
      <w:r>
        <w:rPr>
          <w:rFonts w:ascii="Times New Roman" w:hAnsi="Times New Roman" w:cs="Times New Roman"/>
          <w:sz w:val="28"/>
          <w:szCs w:val="28"/>
        </w:rPr>
        <w:t xml:space="preserve">нный </w:t>
      </w:r>
      <w:r w:rsidRPr="00C83053">
        <w:rPr>
          <w:rFonts w:ascii="Times New Roman" w:hAnsi="Times New Roman" w:cs="Times New Roman"/>
          <w:sz w:val="28"/>
          <w:szCs w:val="28"/>
        </w:rPr>
        <w:t>коллектив</w:t>
      </w:r>
      <w:r>
        <w:rPr>
          <w:rFonts w:ascii="Times New Roman" w:hAnsi="Times New Roman" w:cs="Times New Roman"/>
          <w:sz w:val="28"/>
          <w:szCs w:val="28"/>
        </w:rPr>
        <w:t xml:space="preserve">. У педагогов развиты </w:t>
      </w:r>
      <w:r w:rsidRPr="00C83053">
        <w:rPr>
          <w:rFonts w:ascii="Times New Roman" w:hAnsi="Times New Roman" w:cs="Times New Roman"/>
          <w:sz w:val="28"/>
          <w:szCs w:val="28"/>
        </w:rPr>
        <w:t>навык</w:t>
      </w:r>
      <w:r>
        <w:rPr>
          <w:rFonts w:ascii="Times New Roman" w:hAnsi="Times New Roman" w:cs="Times New Roman"/>
          <w:sz w:val="28"/>
          <w:szCs w:val="28"/>
        </w:rPr>
        <w:t>и</w:t>
      </w:r>
      <w:r w:rsidRPr="00C83053">
        <w:rPr>
          <w:rFonts w:ascii="Times New Roman" w:hAnsi="Times New Roman" w:cs="Times New Roman"/>
          <w:sz w:val="28"/>
          <w:szCs w:val="28"/>
        </w:rPr>
        <w:t xml:space="preserve"> совместной работы, и </w:t>
      </w:r>
      <w:r>
        <w:rPr>
          <w:rFonts w:ascii="Times New Roman" w:hAnsi="Times New Roman" w:cs="Times New Roman"/>
          <w:sz w:val="28"/>
          <w:szCs w:val="28"/>
        </w:rPr>
        <w:t xml:space="preserve">они </w:t>
      </w:r>
      <w:r w:rsidRPr="00C83053">
        <w:rPr>
          <w:rFonts w:ascii="Times New Roman" w:hAnsi="Times New Roman" w:cs="Times New Roman"/>
          <w:sz w:val="28"/>
          <w:szCs w:val="28"/>
        </w:rPr>
        <w:t>обучен</w:t>
      </w:r>
      <w:r>
        <w:rPr>
          <w:rFonts w:ascii="Times New Roman" w:hAnsi="Times New Roman" w:cs="Times New Roman"/>
          <w:sz w:val="28"/>
          <w:szCs w:val="28"/>
        </w:rPr>
        <w:t>ы</w:t>
      </w:r>
      <w:r w:rsidRPr="00C83053">
        <w:rPr>
          <w:rFonts w:ascii="Times New Roman" w:hAnsi="Times New Roman" w:cs="Times New Roman"/>
          <w:sz w:val="28"/>
          <w:szCs w:val="28"/>
        </w:rPr>
        <w:t xml:space="preserve"> приемам выработки общей стратегии.</w:t>
      </w:r>
    </w:p>
    <w:p w:rsidR="0094514D" w:rsidRPr="00360450" w:rsidRDefault="0094514D" w:rsidP="0094514D">
      <w:pPr>
        <w:spacing w:after="0" w:line="240" w:lineRule="auto"/>
        <w:ind w:firstLine="708"/>
        <w:jc w:val="center"/>
        <w:rPr>
          <w:rFonts w:ascii="Times New Roman" w:hAnsi="Times New Roman" w:cs="Times New Roman"/>
          <w:sz w:val="28"/>
          <w:szCs w:val="28"/>
        </w:rPr>
      </w:pPr>
      <w:r w:rsidRPr="0094514D">
        <w:rPr>
          <w:rFonts w:ascii="Times New Roman" w:hAnsi="Times New Roman" w:cs="Times New Roman"/>
          <w:noProof/>
          <w:sz w:val="28"/>
          <w:szCs w:val="28"/>
          <w:lang w:eastAsia="ru-RU"/>
        </w:rPr>
        <w:drawing>
          <wp:inline distT="0" distB="0" distL="0" distR="0">
            <wp:extent cx="3562350" cy="2672430"/>
            <wp:effectExtent l="0" t="0" r="0" b="0"/>
            <wp:docPr id="5" name="Рисунок 5" descr="C:\документы\работа\фото\педсовет 17.03.20\IMG_20200317_14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документы\работа\фото\педсовет 17.03.20\IMG_20200317_1402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3294" cy="2673138"/>
                    </a:xfrm>
                    <a:prstGeom prst="rect">
                      <a:avLst/>
                    </a:prstGeom>
                    <a:noFill/>
                    <a:ln>
                      <a:noFill/>
                    </a:ln>
                  </pic:spPr>
                </pic:pic>
              </a:graphicData>
            </a:graphic>
          </wp:inline>
        </w:drawing>
      </w:r>
    </w:p>
    <w:p w:rsidR="008C2B3E" w:rsidRDefault="008C2B3E"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повышения качества образования педагоги учреждения применяют полученный опыт на практике с детьми и с их семьями.</w:t>
      </w:r>
    </w:p>
    <w:p w:rsidR="00695241" w:rsidRDefault="00695241" w:rsidP="00695241">
      <w:pPr>
        <w:spacing w:after="0" w:line="240" w:lineRule="auto"/>
        <w:ind w:firstLine="708"/>
        <w:jc w:val="center"/>
        <w:rPr>
          <w:rFonts w:ascii="Times New Roman" w:hAnsi="Times New Roman" w:cs="Times New Roman"/>
          <w:sz w:val="28"/>
          <w:szCs w:val="28"/>
        </w:rPr>
      </w:pPr>
      <w:r w:rsidRPr="00695241">
        <w:rPr>
          <w:rFonts w:ascii="Times New Roman" w:hAnsi="Times New Roman" w:cs="Times New Roman"/>
          <w:noProof/>
          <w:sz w:val="28"/>
          <w:szCs w:val="28"/>
          <w:lang w:eastAsia="ru-RU"/>
        </w:rPr>
        <w:drawing>
          <wp:inline distT="0" distB="0" distL="0" distR="0">
            <wp:extent cx="3162300" cy="2372318"/>
            <wp:effectExtent l="0" t="0" r="0" b="9525"/>
            <wp:docPr id="9" name="Рисунок 9" descr="C:\документы\работа\фото\детско-родительский театр\IMG_20200312_18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документы\работа\фото\детско-родительский театр\IMG_20200312_18062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5924" cy="2375037"/>
                    </a:xfrm>
                    <a:prstGeom prst="rect">
                      <a:avLst/>
                    </a:prstGeom>
                    <a:noFill/>
                    <a:ln>
                      <a:noFill/>
                    </a:ln>
                  </pic:spPr>
                </pic:pic>
              </a:graphicData>
            </a:graphic>
          </wp:inline>
        </w:drawing>
      </w:r>
    </w:p>
    <w:p w:rsidR="00704ABC" w:rsidRDefault="00704ABC" w:rsidP="00FC67C6">
      <w:pPr>
        <w:spacing w:after="0" w:line="240" w:lineRule="auto"/>
        <w:ind w:firstLine="708"/>
        <w:jc w:val="both"/>
        <w:rPr>
          <w:rFonts w:ascii="Times New Roman" w:hAnsi="Times New Roman" w:cs="Times New Roman"/>
          <w:sz w:val="28"/>
          <w:szCs w:val="28"/>
        </w:rPr>
      </w:pPr>
      <w:r w:rsidRPr="00704ABC">
        <w:rPr>
          <w:rFonts w:ascii="Times New Roman" w:hAnsi="Times New Roman" w:cs="Times New Roman"/>
          <w:sz w:val="28"/>
          <w:szCs w:val="28"/>
        </w:rPr>
        <w:lastRenderedPageBreak/>
        <w:t>ФГОС ДО требует развивать ребенка в детском саду сразу в пяти образовательных областях. Если внимательно посмотреть на навыки, которые нужно развивать в каждой сфере, то среди них окажутся и жесткие, и гибкие.</w:t>
      </w:r>
    </w:p>
    <w:p w:rsidR="00695241" w:rsidRPr="00704ABC" w:rsidRDefault="00695241" w:rsidP="00695241">
      <w:pPr>
        <w:spacing w:after="0" w:line="240" w:lineRule="auto"/>
        <w:ind w:firstLine="708"/>
        <w:jc w:val="center"/>
        <w:rPr>
          <w:rFonts w:ascii="Times New Roman" w:hAnsi="Times New Roman" w:cs="Times New Roman"/>
          <w:sz w:val="28"/>
          <w:szCs w:val="28"/>
        </w:rPr>
      </w:pPr>
      <w:r w:rsidRPr="00695241">
        <w:rPr>
          <w:rFonts w:ascii="Times New Roman" w:hAnsi="Times New Roman" w:cs="Times New Roman"/>
          <w:noProof/>
          <w:sz w:val="28"/>
          <w:szCs w:val="28"/>
          <w:lang w:eastAsia="ru-RU"/>
        </w:rPr>
        <w:drawing>
          <wp:inline distT="0" distB="0" distL="0" distR="0">
            <wp:extent cx="3733800" cy="2800350"/>
            <wp:effectExtent l="0" t="0" r="0" b="0"/>
            <wp:docPr id="10" name="Рисунок 10" descr="C:\документы\работа\фото\консультативный 19.04.22\fd9b0859-72e6-463c-9ece-f8388a1450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документы\работа\фото\консультативный 19.04.22\fd9b0859-72e6-463c-9ece-f8388a1450f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0444" cy="2805333"/>
                    </a:xfrm>
                    <a:prstGeom prst="rect">
                      <a:avLst/>
                    </a:prstGeom>
                    <a:noFill/>
                    <a:ln>
                      <a:noFill/>
                    </a:ln>
                  </pic:spPr>
                </pic:pic>
              </a:graphicData>
            </a:graphic>
          </wp:inline>
        </w:drawing>
      </w:r>
    </w:p>
    <w:p w:rsidR="0012300E" w:rsidRDefault="00704ABC" w:rsidP="00FC67C6">
      <w:pPr>
        <w:spacing w:after="0" w:line="240" w:lineRule="auto"/>
        <w:ind w:firstLine="708"/>
        <w:jc w:val="both"/>
        <w:rPr>
          <w:rFonts w:ascii="Times New Roman" w:hAnsi="Times New Roman" w:cs="Times New Roman"/>
          <w:sz w:val="28"/>
          <w:szCs w:val="28"/>
        </w:rPr>
      </w:pPr>
      <w:r w:rsidRPr="00704ABC">
        <w:rPr>
          <w:rFonts w:ascii="Times New Roman" w:hAnsi="Times New Roman" w:cs="Times New Roman"/>
          <w:sz w:val="28"/>
          <w:szCs w:val="28"/>
        </w:rPr>
        <w:t>Целевые ориентиры, которые направлены на развитие мягких навыков:</w:t>
      </w:r>
    </w:p>
    <w:p w:rsidR="0012300E" w:rsidRDefault="00695241"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04ABC" w:rsidRPr="00704ABC">
        <w:rPr>
          <w:rFonts w:ascii="Times New Roman" w:hAnsi="Times New Roman" w:cs="Times New Roman"/>
          <w:sz w:val="28"/>
          <w:szCs w:val="28"/>
        </w:rPr>
        <w:t xml:space="preserve">ребенок овладевает </w:t>
      </w:r>
      <w:r w:rsidR="0012300E">
        <w:rPr>
          <w:rFonts w:ascii="Times New Roman" w:hAnsi="Times New Roman" w:cs="Times New Roman"/>
          <w:sz w:val="28"/>
          <w:szCs w:val="28"/>
        </w:rPr>
        <w:t xml:space="preserve">основными культурными способами </w:t>
      </w:r>
      <w:r w:rsidR="00704ABC" w:rsidRPr="00704ABC">
        <w:rPr>
          <w:rFonts w:ascii="Times New Roman" w:hAnsi="Times New Roman" w:cs="Times New Roman"/>
          <w:sz w:val="28"/>
          <w:szCs w:val="28"/>
        </w:rPr>
        <w:t xml:space="preserve">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12300E" w:rsidRDefault="00695241"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04ABC" w:rsidRPr="00704ABC">
        <w:rPr>
          <w:rFonts w:ascii="Times New Roman" w:hAnsi="Times New Roman" w:cs="Times New Roman"/>
          <w:sz w:val="28"/>
          <w:szCs w:val="28"/>
        </w:rPr>
        <w:t>способен выбирать себе род занятий, участников по совместной деятельности;</w:t>
      </w:r>
    </w:p>
    <w:p w:rsidR="0012300E" w:rsidRDefault="00695241"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04ABC" w:rsidRPr="00704ABC">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12300E" w:rsidRDefault="00695241"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04ABC" w:rsidRPr="00704ABC">
        <w:rPr>
          <w:rFonts w:ascii="Times New Roman" w:hAnsi="Times New Roman" w:cs="Times New Roman"/>
          <w:sz w:val="28"/>
          <w:szCs w:val="28"/>
        </w:rPr>
        <w:t xml:space="preserve">активно взаимодействует со сверстниками и взрослыми, участвует в совместных играх; </w:t>
      </w:r>
    </w:p>
    <w:p w:rsidR="0012300E" w:rsidRDefault="00695241"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04ABC" w:rsidRPr="00704ABC">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2300E" w:rsidRDefault="00695241"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04ABC" w:rsidRPr="00704ABC">
        <w:rPr>
          <w:rFonts w:ascii="Times New Roman" w:hAnsi="Times New Roman" w:cs="Times New Roman"/>
          <w:sz w:val="28"/>
          <w:szCs w:val="28"/>
        </w:rPr>
        <w:t xml:space="preserve">ребенок обладает развитым воображением, которое реализуется в разных видах деятельности, и прежде всего в игре; </w:t>
      </w:r>
    </w:p>
    <w:p w:rsidR="0012300E" w:rsidRDefault="00695241" w:rsidP="00FC6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04ABC" w:rsidRPr="00704ABC">
        <w:rPr>
          <w:rFonts w:ascii="Times New Roman" w:hAnsi="Times New Roman" w:cs="Times New Roman"/>
          <w:sz w:val="28"/>
          <w:szCs w:val="28"/>
        </w:rPr>
        <w:t>ребенок владеет разными формами и видами игры, различает условную и реальную ситуации, умеет подчиняться разным правилам и социальным нормам.</w:t>
      </w:r>
    </w:p>
    <w:p w:rsidR="0012300E" w:rsidRPr="0012300E" w:rsidRDefault="0012300E" w:rsidP="00FC67C6">
      <w:pPr>
        <w:spacing w:after="0" w:line="240" w:lineRule="auto"/>
        <w:ind w:firstLine="709"/>
        <w:jc w:val="both"/>
        <w:rPr>
          <w:rFonts w:ascii="Times New Roman" w:hAnsi="Times New Roman" w:cs="Times New Roman"/>
          <w:i/>
          <w:iCs/>
          <w:color w:val="000000" w:themeColor="text1"/>
          <w:sz w:val="28"/>
          <w:szCs w:val="28"/>
        </w:rPr>
      </w:pPr>
      <w:r w:rsidRPr="0012300E">
        <w:rPr>
          <w:rFonts w:ascii="Times New Roman" w:hAnsi="Times New Roman" w:cs="Times New Roman"/>
          <w:color w:val="000000" w:themeColor="text1"/>
          <w:sz w:val="28"/>
          <w:szCs w:val="28"/>
        </w:rPr>
        <w:t>Психолог Марина Бабурина говорит: «</w:t>
      </w:r>
      <w:r w:rsidRPr="0012300E">
        <w:rPr>
          <w:rFonts w:ascii="Times New Roman" w:hAnsi="Times New Roman" w:cs="Times New Roman"/>
          <w:i/>
          <w:iCs/>
          <w:color w:val="000000" w:themeColor="text1"/>
          <w:sz w:val="28"/>
          <w:szCs w:val="28"/>
        </w:rPr>
        <w:t>Родители сегодня понимают, что самое главное – подготовить ребенка к взрослой жизни, сформировав у него важные жизненные навыки. Умение складывать и умножать, безусловно, полезно, но умение отстоять себя в спорной ситуации или способность идти к своей цели (мечте) – куда более ценные навыки.</w:t>
      </w:r>
      <w:r w:rsidRPr="0012300E">
        <w:rPr>
          <w:rFonts w:ascii="Times New Roman" w:hAnsi="Times New Roman" w:cs="Times New Roman"/>
          <w:color w:val="000000" w:themeColor="text1"/>
          <w:sz w:val="28"/>
          <w:szCs w:val="28"/>
        </w:rPr>
        <w:t xml:space="preserve"> </w:t>
      </w:r>
      <w:r w:rsidRPr="0012300E">
        <w:rPr>
          <w:rFonts w:ascii="Times New Roman" w:hAnsi="Times New Roman" w:cs="Times New Roman"/>
          <w:i/>
          <w:iCs/>
          <w:color w:val="000000" w:themeColor="text1"/>
          <w:sz w:val="28"/>
          <w:szCs w:val="28"/>
        </w:rPr>
        <w:t xml:space="preserve">При этом современная система образования все так же сфокусирована на обучении ребенка конкретным знаниям. Во взрослом возрасте эти знания не всегда находят свое применение. В реальной жизни только их бывает недостаточно. Среди ключевых жизненных навыков (soft skills) можно выделить: коммуникативный </w:t>
      </w:r>
      <w:r w:rsidRPr="0012300E">
        <w:rPr>
          <w:rFonts w:ascii="Times New Roman" w:hAnsi="Times New Roman" w:cs="Times New Roman"/>
          <w:i/>
          <w:iCs/>
          <w:color w:val="000000" w:themeColor="text1"/>
          <w:sz w:val="28"/>
          <w:szCs w:val="28"/>
        </w:rPr>
        <w:lastRenderedPageBreak/>
        <w:t xml:space="preserve">навык, критическое мышление, умение работать в команде, </w:t>
      </w:r>
      <w:proofErr w:type="spellStart"/>
      <w:r w:rsidRPr="0012300E">
        <w:rPr>
          <w:rFonts w:ascii="Times New Roman" w:hAnsi="Times New Roman" w:cs="Times New Roman"/>
          <w:i/>
          <w:iCs/>
          <w:color w:val="000000" w:themeColor="text1"/>
          <w:sz w:val="28"/>
          <w:szCs w:val="28"/>
        </w:rPr>
        <w:t>самообучаемость</w:t>
      </w:r>
      <w:proofErr w:type="spellEnd"/>
      <w:r w:rsidRPr="0012300E">
        <w:rPr>
          <w:rFonts w:ascii="Times New Roman" w:hAnsi="Times New Roman" w:cs="Times New Roman"/>
          <w:i/>
          <w:iCs/>
          <w:color w:val="000000" w:themeColor="text1"/>
          <w:sz w:val="28"/>
          <w:szCs w:val="28"/>
        </w:rPr>
        <w:t>, навык самоорганизации».</w:t>
      </w:r>
    </w:p>
    <w:p w:rsidR="0012300E" w:rsidRPr="0012300E" w:rsidRDefault="0012300E" w:rsidP="00FC67C6">
      <w:pPr>
        <w:spacing w:after="0" w:line="240" w:lineRule="auto"/>
        <w:ind w:firstLine="709"/>
        <w:jc w:val="both"/>
        <w:rPr>
          <w:rFonts w:ascii="Times New Roman" w:hAnsi="Times New Roman" w:cs="Times New Roman"/>
          <w:iCs/>
          <w:color w:val="000000" w:themeColor="text1"/>
          <w:sz w:val="28"/>
          <w:szCs w:val="28"/>
        </w:rPr>
      </w:pPr>
      <w:r w:rsidRPr="0012300E">
        <w:rPr>
          <w:rFonts w:ascii="Times New Roman" w:hAnsi="Times New Roman" w:cs="Times New Roman"/>
          <w:iCs/>
          <w:color w:val="000000" w:themeColor="text1"/>
          <w:sz w:val="28"/>
          <w:szCs w:val="28"/>
        </w:rPr>
        <w:t xml:space="preserve">Дошкольник – это прежде всего деятель, стремящийся самостоятельно познавать и преобразовывать мир за счет разнообразных инициатив в решении доступных задач жизни и деятельности. Личный опыт дошкольника организуется так, чтоб естественным путем, в доступных ему видах деятельности осваивал средства и способы познания, общения и деятельности, позволяющие проявить самостоятельность, отзывчивость, культуру общения, гуманное отношение к миру. Сегодня общепризнано: источник детства – ценность познания и творчества, определяющая субъективное восприятие мира с ранних лет. </w:t>
      </w:r>
    </w:p>
    <w:p w:rsidR="0012300E" w:rsidRDefault="008C2B3E" w:rsidP="00FC67C6">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нашем учреждении</w:t>
      </w:r>
      <w:r w:rsidR="0012300E" w:rsidRPr="0012300E">
        <w:rPr>
          <w:rFonts w:ascii="Times New Roman" w:hAnsi="Times New Roman" w:cs="Times New Roman"/>
          <w:color w:val="000000" w:themeColor="text1"/>
          <w:sz w:val="28"/>
          <w:szCs w:val="28"/>
        </w:rPr>
        <w:t xml:space="preserve"> наиболее продуктивно и системно велась работа по уникальным в городе Полевском элементам: разработка и реализация краткосрочных образовательных практик, направленных на развитие soft skills и тренировку метапредметных компетенций. В результате деятельности по реализации данных направлений в нашем учреждении был разработан, прописан и реализован формат организации практико-ориентированной деятельности детей, как кратковременные образовательные практики. </w:t>
      </w:r>
    </w:p>
    <w:p w:rsidR="00695241" w:rsidRPr="0012300E" w:rsidRDefault="00695241" w:rsidP="00695241">
      <w:pPr>
        <w:spacing w:after="0" w:line="240" w:lineRule="auto"/>
        <w:ind w:firstLine="708"/>
        <w:jc w:val="center"/>
        <w:rPr>
          <w:rFonts w:ascii="Times New Roman" w:hAnsi="Times New Roman" w:cs="Times New Roman"/>
          <w:color w:val="000000" w:themeColor="text1"/>
          <w:sz w:val="28"/>
          <w:szCs w:val="28"/>
        </w:rPr>
      </w:pPr>
      <w:r w:rsidRPr="00695241">
        <w:rPr>
          <w:rFonts w:ascii="Times New Roman" w:hAnsi="Times New Roman" w:cs="Times New Roman"/>
          <w:noProof/>
          <w:color w:val="000000" w:themeColor="text1"/>
          <w:sz w:val="28"/>
          <w:szCs w:val="28"/>
          <w:lang w:eastAsia="ru-RU"/>
        </w:rPr>
        <w:drawing>
          <wp:inline distT="0" distB="0" distL="0" distR="0">
            <wp:extent cx="5114925" cy="5114925"/>
            <wp:effectExtent l="0" t="0" r="9525" b="9525"/>
            <wp:docPr id="13" name="Рисунок 13" descr="C:\Users\1\Downloads\Fotoram.i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ownloads\Fotoram.io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4925" cy="5114925"/>
                    </a:xfrm>
                    <a:prstGeom prst="rect">
                      <a:avLst/>
                    </a:prstGeom>
                    <a:noFill/>
                    <a:ln>
                      <a:noFill/>
                    </a:ln>
                  </pic:spPr>
                </pic:pic>
              </a:graphicData>
            </a:graphic>
          </wp:inline>
        </w:drawing>
      </w:r>
    </w:p>
    <w:p w:rsidR="0012300E" w:rsidRPr="0012300E" w:rsidRDefault="0012300E" w:rsidP="00FC67C6">
      <w:pPr>
        <w:spacing w:after="0" w:line="240" w:lineRule="auto"/>
        <w:ind w:firstLine="708"/>
        <w:jc w:val="both"/>
        <w:rPr>
          <w:rFonts w:ascii="Times New Roman" w:hAnsi="Times New Roman" w:cs="Times New Roman"/>
          <w:bCs/>
          <w:color w:val="000000" w:themeColor="text1"/>
          <w:sz w:val="28"/>
          <w:szCs w:val="28"/>
        </w:rPr>
      </w:pPr>
      <w:r w:rsidRPr="0012300E">
        <w:rPr>
          <w:rFonts w:ascii="Times New Roman" w:hAnsi="Times New Roman" w:cs="Times New Roman"/>
          <w:bCs/>
          <w:color w:val="000000" w:themeColor="text1"/>
          <w:sz w:val="28"/>
          <w:szCs w:val="28"/>
        </w:rPr>
        <w:t xml:space="preserve">Краткосрочные образовательные практики являются образовательным средством, которое помогает обеспечить вариативность и разнообразие </w:t>
      </w:r>
      <w:r w:rsidRPr="0012300E">
        <w:rPr>
          <w:rFonts w:ascii="Times New Roman" w:hAnsi="Times New Roman" w:cs="Times New Roman"/>
          <w:bCs/>
          <w:color w:val="000000" w:themeColor="text1"/>
          <w:sz w:val="28"/>
          <w:szCs w:val="28"/>
        </w:rPr>
        <w:lastRenderedPageBreak/>
        <w:t>содержания и форм образовательного процесса в учреждении, индивидуализацию обучения, способствует развитию умения взаимодействовать в команде детей разного возраста, с незнакомыми педагогами, а также приглашенными людьми (родители, педагоги дополнительного образования).</w:t>
      </w:r>
    </w:p>
    <w:p w:rsidR="00695241" w:rsidRDefault="00695241" w:rsidP="00695241">
      <w:pPr>
        <w:spacing w:after="0" w:line="240" w:lineRule="auto"/>
        <w:ind w:firstLine="708"/>
        <w:jc w:val="center"/>
        <w:rPr>
          <w:rFonts w:ascii="Times New Roman" w:hAnsi="Times New Roman" w:cs="Times New Roman"/>
          <w:bCs/>
          <w:color w:val="000000" w:themeColor="text1"/>
          <w:sz w:val="28"/>
          <w:szCs w:val="28"/>
        </w:rPr>
      </w:pPr>
      <w:r>
        <w:rPr>
          <w:noProof/>
          <w:lang w:eastAsia="ru-RU"/>
        </w:rPr>
        <w:drawing>
          <wp:inline distT="0" distB="0" distL="0" distR="0" wp14:anchorId="50A682F4" wp14:editId="4B69968E">
            <wp:extent cx="4851399" cy="3638550"/>
            <wp:effectExtent l="0" t="0" r="6985" b="0"/>
            <wp:docPr id="14" name="Рисунок 14" descr="https://70pol.tvoysadik.ru/upload/ts70pol_new/images/big/e5/ef/e5ef28ba473cdd0607d515d30cef62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70pol.tvoysadik.ru/upload/ts70pol_new/images/big/e5/ef/e5ef28ba473cdd0607d515d30cef620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3188" cy="3654892"/>
                    </a:xfrm>
                    <a:prstGeom prst="rect">
                      <a:avLst/>
                    </a:prstGeom>
                    <a:noFill/>
                    <a:ln>
                      <a:noFill/>
                    </a:ln>
                  </pic:spPr>
                </pic:pic>
              </a:graphicData>
            </a:graphic>
          </wp:inline>
        </w:drawing>
      </w:r>
    </w:p>
    <w:p w:rsidR="0012300E" w:rsidRDefault="0012300E" w:rsidP="00FC67C6">
      <w:pPr>
        <w:spacing w:after="0" w:line="240" w:lineRule="auto"/>
        <w:ind w:firstLine="708"/>
        <w:jc w:val="both"/>
        <w:rPr>
          <w:rFonts w:ascii="Times New Roman" w:hAnsi="Times New Roman" w:cs="Times New Roman"/>
          <w:bCs/>
          <w:color w:val="000000" w:themeColor="text1"/>
          <w:sz w:val="28"/>
          <w:szCs w:val="28"/>
        </w:rPr>
      </w:pPr>
      <w:r w:rsidRPr="0012300E">
        <w:rPr>
          <w:rFonts w:ascii="Times New Roman" w:hAnsi="Times New Roman" w:cs="Times New Roman"/>
          <w:bCs/>
          <w:color w:val="000000" w:themeColor="text1"/>
          <w:sz w:val="28"/>
          <w:szCs w:val="28"/>
        </w:rPr>
        <w:t>Умение мыслить творчески развивается также в процессе взаимодействия на краткосрочных практиках. Дети учатся мыслить нестандартно, подстраиваться под изменчивые условия, продуктивно разрешать вопросы, находить положительные стороны в безвыходных ситуациях.</w:t>
      </w:r>
    </w:p>
    <w:p w:rsidR="00695241" w:rsidRPr="0012300E" w:rsidRDefault="00695241" w:rsidP="001310BA">
      <w:pPr>
        <w:spacing w:after="0" w:line="240" w:lineRule="auto"/>
        <w:ind w:firstLine="708"/>
        <w:jc w:val="center"/>
        <w:rPr>
          <w:rFonts w:ascii="Times New Roman" w:hAnsi="Times New Roman" w:cs="Times New Roman"/>
          <w:bCs/>
          <w:color w:val="000000" w:themeColor="text1"/>
          <w:sz w:val="28"/>
          <w:szCs w:val="28"/>
        </w:rPr>
      </w:pPr>
      <w:r w:rsidRPr="00695241">
        <w:rPr>
          <w:rFonts w:ascii="Times New Roman" w:hAnsi="Times New Roman" w:cs="Times New Roman"/>
          <w:bCs/>
          <w:noProof/>
          <w:color w:val="000000" w:themeColor="text1"/>
          <w:sz w:val="28"/>
          <w:szCs w:val="28"/>
          <w:lang w:eastAsia="ru-RU"/>
        </w:rPr>
        <w:drawing>
          <wp:inline distT="0" distB="0" distL="0" distR="0">
            <wp:extent cx="4914900" cy="2759905"/>
            <wp:effectExtent l="0" t="0" r="0" b="2540"/>
            <wp:docPr id="15" name="Рисунок 15" descr="C:\документы\работа\фото\копы\IMG-20190718-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документы\работа\фото\копы\IMG-20190718-WA003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2403" cy="2764118"/>
                    </a:xfrm>
                    <a:prstGeom prst="rect">
                      <a:avLst/>
                    </a:prstGeom>
                    <a:noFill/>
                    <a:ln>
                      <a:noFill/>
                    </a:ln>
                  </pic:spPr>
                </pic:pic>
              </a:graphicData>
            </a:graphic>
          </wp:inline>
        </w:drawing>
      </w:r>
    </w:p>
    <w:p w:rsidR="0012300E" w:rsidRDefault="0012300E" w:rsidP="00FC67C6">
      <w:pPr>
        <w:spacing w:after="0" w:line="240" w:lineRule="auto"/>
        <w:ind w:firstLine="708"/>
        <w:jc w:val="both"/>
        <w:rPr>
          <w:rFonts w:ascii="Times New Roman" w:hAnsi="Times New Roman" w:cs="Times New Roman"/>
          <w:color w:val="000000" w:themeColor="text1"/>
          <w:sz w:val="28"/>
          <w:szCs w:val="28"/>
        </w:rPr>
      </w:pPr>
      <w:r w:rsidRPr="0012300E">
        <w:rPr>
          <w:rFonts w:ascii="Times New Roman" w:hAnsi="Times New Roman" w:cs="Times New Roman"/>
          <w:color w:val="000000" w:themeColor="text1"/>
          <w:sz w:val="28"/>
          <w:szCs w:val="28"/>
        </w:rPr>
        <w:t xml:space="preserve">Чтобы научить детей запоминать новое, педагоги учреждения для начала развивают способность концентрироваться и сохранять внимание. Без этого невозможно учиться достигать успехов. Для развития этого навыка педагоги использую самые разные упражнения, например, проводят минуты тишины (ребенку предлагают на минуту сосредоточиться на определенном предмете), </w:t>
      </w:r>
      <w:r w:rsidRPr="0012300E">
        <w:rPr>
          <w:rFonts w:ascii="Times New Roman" w:hAnsi="Times New Roman" w:cs="Times New Roman"/>
          <w:color w:val="000000" w:themeColor="text1"/>
          <w:sz w:val="28"/>
          <w:szCs w:val="28"/>
        </w:rPr>
        <w:lastRenderedPageBreak/>
        <w:t>искать в групповые предметы определенного цвета (формы), придумывать слова, которые начинаются на определенную букву и т.п.</w:t>
      </w:r>
    </w:p>
    <w:p w:rsidR="00695241" w:rsidRPr="0012300E" w:rsidRDefault="00695241" w:rsidP="00695241">
      <w:pPr>
        <w:spacing w:after="0" w:line="240" w:lineRule="auto"/>
        <w:ind w:firstLine="708"/>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12B91B6E">
            <wp:extent cx="2700655" cy="360299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655" cy="3602990"/>
                    </a:xfrm>
                    <a:prstGeom prst="rect">
                      <a:avLst/>
                    </a:prstGeom>
                    <a:noFill/>
                  </pic:spPr>
                </pic:pic>
              </a:graphicData>
            </a:graphic>
          </wp:inline>
        </w:drawing>
      </w:r>
    </w:p>
    <w:p w:rsidR="0012300E" w:rsidRPr="0012300E" w:rsidRDefault="0012300E" w:rsidP="00FC67C6">
      <w:pPr>
        <w:spacing w:after="0" w:line="240" w:lineRule="auto"/>
        <w:ind w:firstLine="708"/>
        <w:jc w:val="both"/>
        <w:rPr>
          <w:rFonts w:ascii="Times New Roman" w:hAnsi="Times New Roman" w:cs="Times New Roman"/>
          <w:color w:val="000000" w:themeColor="text1"/>
          <w:sz w:val="28"/>
          <w:szCs w:val="28"/>
        </w:rPr>
      </w:pPr>
      <w:r w:rsidRPr="0012300E">
        <w:rPr>
          <w:rFonts w:ascii="Times New Roman" w:hAnsi="Times New Roman" w:cs="Times New Roman"/>
          <w:color w:val="000000" w:themeColor="text1"/>
          <w:sz w:val="28"/>
          <w:szCs w:val="28"/>
        </w:rPr>
        <w:t>Умение мыслить критически – еще один незаменимый навык, который помогает отстаивать свою точку зрения. Наши воспитанники с раннего возраста тренируются задавать вопросы, обсуждать разные позиции. На первых порах эти умения оттачивают внутри семьи. Так как собственное мнение не только помогает определить, что истина, а что нет, но и в долгосрочной перспективе дает шанс стать более интересным человеком. Детей более старшего возраста начинают учить способности искать нужную информацию в информационном потоке. Педагоги рассказывают детям о том, что когда они слышат и видят какую-либо информацию, то необходимо ее уточнять в других источниках, при беседе с взрослыми и после этого формировать свое собственное мнение.</w:t>
      </w:r>
    </w:p>
    <w:p w:rsidR="0012300E" w:rsidRPr="0012300E" w:rsidRDefault="0012300E" w:rsidP="00FC67C6">
      <w:pPr>
        <w:spacing w:after="0" w:line="240" w:lineRule="auto"/>
        <w:ind w:firstLine="708"/>
        <w:jc w:val="both"/>
        <w:rPr>
          <w:rFonts w:ascii="Times New Roman" w:hAnsi="Times New Roman" w:cs="Times New Roman"/>
          <w:color w:val="000000" w:themeColor="text1"/>
          <w:sz w:val="28"/>
          <w:szCs w:val="28"/>
        </w:rPr>
      </w:pPr>
      <w:r w:rsidRPr="0012300E">
        <w:rPr>
          <w:rFonts w:ascii="Times New Roman" w:hAnsi="Times New Roman" w:cs="Times New Roman"/>
          <w:color w:val="000000" w:themeColor="text1"/>
          <w:sz w:val="28"/>
          <w:szCs w:val="28"/>
        </w:rPr>
        <w:t>Умение логически мыслить и анализировать – важное качество, которое также важно развивать с раннего возраста. Именно развитая логика, способность работать с информацией и выявлять закономерности будут положительно влиять на жизнь ребенка.</w:t>
      </w:r>
    </w:p>
    <w:p w:rsidR="001310BA" w:rsidRDefault="0012300E" w:rsidP="00FC67C6">
      <w:pPr>
        <w:spacing w:after="0" w:line="240" w:lineRule="auto"/>
        <w:ind w:firstLine="708"/>
        <w:jc w:val="both"/>
        <w:rPr>
          <w:rFonts w:ascii="Times New Roman" w:hAnsi="Times New Roman" w:cs="Times New Roman"/>
          <w:color w:val="000000" w:themeColor="text1"/>
          <w:sz w:val="28"/>
          <w:szCs w:val="28"/>
        </w:rPr>
      </w:pPr>
      <w:r w:rsidRPr="0012300E">
        <w:rPr>
          <w:rFonts w:ascii="Times New Roman" w:hAnsi="Times New Roman" w:cs="Times New Roman"/>
          <w:color w:val="000000" w:themeColor="text1"/>
          <w:sz w:val="28"/>
          <w:szCs w:val="28"/>
        </w:rPr>
        <w:t xml:space="preserve">Что для этого можно сделать? Проводить экспериментирование, обсуждать книги и придумывать им необычные концовки. </w:t>
      </w:r>
    </w:p>
    <w:p w:rsidR="002021C6" w:rsidRDefault="001310BA" w:rsidP="008D7E53">
      <w:pPr>
        <w:spacing w:after="0" w:line="240" w:lineRule="auto"/>
        <w:ind w:firstLine="708"/>
        <w:jc w:val="center"/>
        <w:rPr>
          <w:rFonts w:ascii="Times New Roman" w:hAnsi="Times New Roman" w:cs="Times New Roman"/>
          <w:color w:val="000000" w:themeColor="text1"/>
          <w:sz w:val="28"/>
          <w:szCs w:val="28"/>
        </w:rPr>
      </w:pPr>
      <w:r>
        <w:rPr>
          <w:noProof/>
          <w:lang w:eastAsia="ru-RU"/>
        </w:rPr>
        <w:lastRenderedPageBreak/>
        <w:drawing>
          <wp:inline distT="0" distB="0" distL="0" distR="0" wp14:anchorId="42D4EE9C" wp14:editId="1CC5C299">
            <wp:extent cx="2721610" cy="3628813"/>
            <wp:effectExtent l="0" t="0" r="2540" b="0"/>
            <wp:docPr id="16" name="Рисунок 16" descr="https://70pol.tvoysadik.ru/upload/ts70pol_new/images/big/7f/20/7f20b3eb8ec3c8cd7d1113a327b998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70pol.tvoysadik.ru/upload/ts70pol_new/images/big/7f/20/7f20b3eb8ec3c8cd7d1113a327b998eb.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5269" cy="3660358"/>
                    </a:xfrm>
                    <a:prstGeom prst="rect">
                      <a:avLst/>
                    </a:prstGeom>
                    <a:noFill/>
                    <a:ln>
                      <a:noFill/>
                    </a:ln>
                  </pic:spPr>
                </pic:pic>
              </a:graphicData>
            </a:graphic>
          </wp:inline>
        </w:drawing>
      </w:r>
      <w:r>
        <w:rPr>
          <w:rFonts w:ascii="Times New Roman" w:hAnsi="Times New Roman" w:cs="Times New Roman"/>
          <w:color w:val="000000" w:themeColor="text1"/>
          <w:sz w:val="28"/>
          <w:szCs w:val="28"/>
        </w:rPr>
        <w:t xml:space="preserve">    </w:t>
      </w:r>
      <w:r w:rsidRPr="001310BA">
        <w:rPr>
          <w:rFonts w:ascii="Times New Roman" w:hAnsi="Times New Roman" w:cs="Times New Roman"/>
          <w:noProof/>
          <w:color w:val="000000" w:themeColor="text1"/>
          <w:sz w:val="28"/>
          <w:szCs w:val="28"/>
          <w:lang w:eastAsia="ru-RU"/>
        </w:rPr>
        <w:drawing>
          <wp:inline distT="0" distB="0" distL="0" distR="0">
            <wp:extent cx="2057400" cy="3657602"/>
            <wp:effectExtent l="0" t="0" r="0" b="0"/>
            <wp:docPr id="18" name="Рисунок 18" descr="C:\документы\работа\фото\инженерика\гмо уиш 18 02 20\IMG-20200218-WA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документы\работа\фото\инженерика\гмо уиш 18 02 20\IMG-20200218-WA008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9332" cy="3696592"/>
                    </a:xfrm>
                    <a:prstGeom prst="rect">
                      <a:avLst/>
                    </a:prstGeom>
                    <a:noFill/>
                    <a:ln>
                      <a:noFill/>
                    </a:ln>
                  </pic:spPr>
                </pic:pic>
              </a:graphicData>
            </a:graphic>
          </wp:inline>
        </w:drawing>
      </w:r>
    </w:p>
    <w:p w:rsidR="00934D8C" w:rsidRDefault="0012300E" w:rsidP="00FC67C6">
      <w:pPr>
        <w:spacing w:after="0" w:line="240" w:lineRule="auto"/>
        <w:ind w:firstLine="708"/>
        <w:jc w:val="both"/>
        <w:rPr>
          <w:rFonts w:ascii="Times New Roman" w:hAnsi="Times New Roman" w:cs="Times New Roman"/>
          <w:color w:val="000000" w:themeColor="text1"/>
          <w:sz w:val="28"/>
          <w:szCs w:val="28"/>
        </w:rPr>
      </w:pPr>
      <w:r w:rsidRPr="0012300E">
        <w:rPr>
          <w:rFonts w:ascii="Times New Roman" w:hAnsi="Times New Roman" w:cs="Times New Roman"/>
          <w:color w:val="000000" w:themeColor="text1"/>
          <w:sz w:val="28"/>
          <w:szCs w:val="28"/>
        </w:rPr>
        <w:t>Решать логические задачи, согласно способностям детей, которые учат: искать общие признаки, знакомиться с понятием части и целого, определять взрослых животных и их детенышей, дополнять последовател</w:t>
      </w:r>
      <w:r w:rsidR="00934D8C">
        <w:rPr>
          <w:rFonts w:ascii="Times New Roman" w:hAnsi="Times New Roman" w:cs="Times New Roman"/>
          <w:color w:val="000000" w:themeColor="text1"/>
          <w:sz w:val="28"/>
          <w:szCs w:val="28"/>
        </w:rPr>
        <w:t>ьности и т.д. Играть в шахматы и шашки.</w:t>
      </w:r>
    </w:p>
    <w:p w:rsidR="00934D8C" w:rsidRDefault="00934D8C" w:rsidP="00934D8C">
      <w:pPr>
        <w:spacing w:after="0" w:line="240" w:lineRule="auto"/>
        <w:ind w:firstLine="708"/>
        <w:jc w:val="center"/>
        <w:rPr>
          <w:rFonts w:ascii="Times New Roman" w:hAnsi="Times New Roman" w:cs="Times New Roman"/>
          <w:color w:val="000000" w:themeColor="text1"/>
          <w:sz w:val="28"/>
          <w:szCs w:val="28"/>
        </w:rPr>
      </w:pPr>
      <w:r w:rsidRPr="00934D8C">
        <w:rPr>
          <w:rFonts w:ascii="Times New Roman" w:hAnsi="Times New Roman" w:cs="Times New Roman"/>
          <w:color w:val="000000" w:themeColor="text1"/>
          <w:sz w:val="28"/>
          <w:szCs w:val="28"/>
        </w:rPr>
        <w:drawing>
          <wp:inline distT="0" distB="0" distL="0" distR="0">
            <wp:extent cx="4775200" cy="3581400"/>
            <wp:effectExtent l="0" t="0" r="6350" b="0"/>
            <wp:docPr id="24" name="Рисунок 24" descr="https://70pol.tvoysadik.ru/upload/ts70pol_new/images/big/91/19/9119e4c591e7e72352ca89e8943cd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70pol.tvoysadik.ru/upload/ts70pol_new/images/big/91/19/9119e4c591e7e72352ca89e8943cd80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2445" cy="3586834"/>
                    </a:xfrm>
                    <a:prstGeom prst="rect">
                      <a:avLst/>
                    </a:prstGeom>
                    <a:noFill/>
                    <a:ln>
                      <a:noFill/>
                    </a:ln>
                  </pic:spPr>
                </pic:pic>
              </a:graphicData>
            </a:graphic>
          </wp:inline>
        </w:drawing>
      </w:r>
    </w:p>
    <w:p w:rsidR="008D7E53" w:rsidRDefault="008D7E53" w:rsidP="00FC67C6">
      <w:pPr>
        <w:spacing w:after="0" w:line="240" w:lineRule="auto"/>
        <w:ind w:firstLine="708"/>
        <w:jc w:val="both"/>
        <w:rPr>
          <w:rFonts w:ascii="Times New Roman" w:hAnsi="Times New Roman" w:cs="Times New Roman"/>
          <w:color w:val="000000" w:themeColor="text1"/>
          <w:sz w:val="28"/>
          <w:szCs w:val="28"/>
        </w:rPr>
      </w:pPr>
    </w:p>
    <w:p w:rsidR="008D7E53" w:rsidRDefault="008D7E53" w:rsidP="00FC67C6">
      <w:pPr>
        <w:spacing w:after="0" w:line="240" w:lineRule="auto"/>
        <w:ind w:firstLine="708"/>
        <w:jc w:val="both"/>
        <w:rPr>
          <w:rFonts w:ascii="Times New Roman" w:hAnsi="Times New Roman" w:cs="Times New Roman"/>
          <w:color w:val="000000" w:themeColor="text1"/>
          <w:sz w:val="28"/>
          <w:szCs w:val="28"/>
        </w:rPr>
      </w:pPr>
    </w:p>
    <w:p w:rsidR="008D7E53" w:rsidRDefault="008D7E53" w:rsidP="00FC67C6">
      <w:pPr>
        <w:spacing w:after="0" w:line="240" w:lineRule="auto"/>
        <w:ind w:firstLine="708"/>
        <w:jc w:val="both"/>
        <w:rPr>
          <w:rFonts w:ascii="Times New Roman" w:hAnsi="Times New Roman" w:cs="Times New Roman"/>
          <w:color w:val="000000" w:themeColor="text1"/>
          <w:sz w:val="28"/>
          <w:szCs w:val="28"/>
        </w:rPr>
      </w:pPr>
    </w:p>
    <w:p w:rsidR="008D7E53" w:rsidRDefault="008D7E53" w:rsidP="00FC67C6">
      <w:pPr>
        <w:spacing w:after="0" w:line="240" w:lineRule="auto"/>
        <w:ind w:firstLine="708"/>
        <w:jc w:val="both"/>
        <w:rPr>
          <w:rFonts w:ascii="Times New Roman" w:hAnsi="Times New Roman" w:cs="Times New Roman"/>
          <w:color w:val="000000" w:themeColor="text1"/>
          <w:sz w:val="28"/>
          <w:szCs w:val="28"/>
        </w:rPr>
      </w:pPr>
    </w:p>
    <w:p w:rsidR="0012300E" w:rsidRDefault="0012300E" w:rsidP="00FC67C6">
      <w:pPr>
        <w:spacing w:after="0" w:line="240" w:lineRule="auto"/>
        <w:ind w:firstLine="708"/>
        <w:jc w:val="both"/>
        <w:rPr>
          <w:rFonts w:ascii="Times New Roman" w:hAnsi="Times New Roman" w:cs="Times New Roman"/>
          <w:color w:val="000000" w:themeColor="text1"/>
          <w:sz w:val="28"/>
          <w:szCs w:val="28"/>
        </w:rPr>
      </w:pPr>
      <w:r w:rsidRPr="0012300E">
        <w:rPr>
          <w:rFonts w:ascii="Times New Roman" w:hAnsi="Times New Roman" w:cs="Times New Roman"/>
          <w:color w:val="000000" w:themeColor="text1"/>
          <w:sz w:val="28"/>
          <w:szCs w:val="28"/>
        </w:rPr>
        <w:lastRenderedPageBreak/>
        <w:t xml:space="preserve">Знакомиться с азами программирования в процессе занятий с </w:t>
      </w:r>
      <w:r w:rsidRPr="0012300E">
        <w:rPr>
          <w:rFonts w:ascii="Times New Roman" w:hAnsi="Times New Roman" w:cs="Times New Roman"/>
          <w:bCs/>
          <w:color w:val="000000" w:themeColor="text1"/>
          <w:sz w:val="28"/>
          <w:szCs w:val="28"/>
        </w:rPr>
        <w:t xml:space="preserve">LEGO WEDO 2.0, робот </w:t>
      </w:r>
      <w:proofErr w:type="spellStart"/>
      <w:r w:rsidRPr="0012300E">
        <w:rPr>
          <w:rFonts w:ascii="Times New Roman" w:hAnsi="Times New Roman" w:cs="Times New Roman"/>
          <w:bCs/>
          <w:color w:val="000000" w:themeColor="text1"/>
          <w:sz w:val="28"/>
          <w:szCs w:val="28"/>
        </w:rPr>
        <w:t>Ботли</w:t>
      </w:r>
      <w:proofErr w:type="spellEnd"/>
      <w:r w:rsidRPr="0012300E">
        <w:rPr>
          <w:rFonts w:ascii="Times New Roman" w:hAnsi="Times New Roman" w:cs="Times New Roman"/>
          <w:bCs/>
          <w:color w:val="000000" w:themeColor="text1"/>
          <w:sz w:val="28"/>
          <w:szCs w:val="28"/>
        </w:rPr>
        <w:t xml:space="preserve">, </w:t>
      </w:r>
      <w:proofErr w:type="spellStart"/>
      <w:r w:rsidRPr="0012300E">
        <w:rPr>
          <w:rFonts w:ascii="Times New Roman" w:hAnsi="Times New Roman" w:cs="Times New Roman"/>
          <w:color w:val="000000" w:themeColor="text1"/>
          <w:sz w:val="28"/>
          <w:szCs w:val="28"/>
        </w:rPr>
        <w:t>квадрокоптер</w:t>
      </w:r>
      <w:proofErr w:type="spellEnd"/>
      <w:r w:rsidRPr="0012300E">
        <w:rPr>
          <w:rFonts w:ascii="Times New Roman" w:hAnsi="Times New Roman" w:cs="Times New Roman"/>
          <w:color w:val="000000" w:themeColor="text1"/>
          <w:sz w:val="28"/>
          <w:szCs w:val="28"/>
        </w:rPr>
        <w:t>.</w:t>
      </w:r>
    </w:p>
    <w:p w:rsidR="002021C6" w:rsidRDefault="002021C6" w:rsidP="002021C6">
      <w:pPr>
        <w:spacing w:after="0" w:line="240" w:lineRule="auto"/>
        <w:ind w:firstLine="708"/>
        <w:jc w:val="center"/>
        <w:rPr>
          <w:rFonts w:ascii="Times New Roman" w:hAnsi="Times New Roman" w:cs="Times New Roman"/>
          <w:color w:val="000000" w:themeColor="text1"/>
          <w:sz w:val="28"/>
          <w:szCs w:val="28"/>
        </w:rPr>
      </w:pPr>
      <w:r w:rsidRPr="002021C6">
        <w:rPr>
          <w:rFonts w:ascii="Times New Roman" w:hAnsi="Times New Roman" w:cs="Times New Roman"/>
          <w:noProof/>
          <w:color w:val="000000" w:themeColor="text1"/>
          <w:sz w:val="28"/>
          <w:szCs w:val="28"/>
          <w:lang w:eastAsia="ru-RU"/>
        </w:rPr>
        <w:drawing>
          <wp:inline distT="0" distB="0" distL="0" distR="0">
            <wp:extent cx="4944534" cy="2781300"/>
            <wp:effectExtent l="0" t="0" r="8890" b="0"/>
            <wp:docPr id="22" name="Рисунок 22" descr="C:\Users\1\Desktop\301da5df-7eaa-4153-9cf6-99b04fd912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301da5df-7eaa-4153-9cf6-99b04fd9122d.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56926" cy="2788271"/>
                    </a:xfrm>
                    <a:prstGeom prst="rect">
                      <a:avLst/>
                    </a:prstGeom>
                    <a:noFill/>
                    <a:ln>
                      <a:noFill/>
                    </a:ln>
                  </pic:spPr>
                </pic:pic>
              </a:graphicData>
            </a:graphic>
          </wp:inline>
        </w:drawing>
      </w:r>
    </w:p>
    <w:p w:rsidR="001310BA" w:rsidRDefault="001310BA" w:rsidP="001310BA">
      <w:pPr>
        <w:spacing w:after="0" w:line="240" w:lineRule="auto"/>
        <w:ind w:firstLine="708"/>
        <w:jc w:val="center"/>
        <w:rPr>
          <w:rFonts w:ascii="Times New Roman" w:hAnsi="Times New Roman" w:cs="Times New Roman"/>
          <w:bCs/>
          <w:color w:val="000000" w:themeColor="text1"/>
          <w:sz w:val="28"/>
          <w:szCs w:val="28"/>
        </w:rPr>
      </w:pPr>
      <w:r w:rsidRPr="001310BA">
        <w:rPr>
          <w:rFonts w:ascii="Times New Roman" w:hAnsi="Times New Roman" w:cs="Times New Roman"/>
          <w:bCs/>
          <w:noProof/>
          <w:color w:val="000000" w:themeColor="text1"/>
          <w:sz w:val="28"/>
          <w:szCs w:val="28"/>
          <w:lang w:eastAsia="ru-RU"/>
        </w:rPr>
        <w:drawing>
          <wp:inline distT="0" distB="0" distL="0" distR="0">
            <wp:extent cx="1879277" cy="2505075"/>
            <wp:effectExtent l="0" t="0" r="6985" b="0"/>
            <wp:docPr id="17" name="Рисунок 17" descr="C:\документы\работа\фото\инженерика\IMG_20191025_101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документы\работа\фото\инженерика\IMG_20191025_10195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88478" cy="2517339"/>
                    </a:xfrm>
                    <a:prstGeom prst="rect">
                      <a:avLst/>
                    </a:prstGeom>
                    <a:noFill/>
                    <a:ln>
                      <a:noFill/>
                    </a:ln>
                  </pic:spPr>
                </pic:pic>
              </a:graphicData>
            </a:graphic>
          </wp:inline>
        </w:drawing>
      </w:r>
      <w:r>
        <w:rPr>
          <w:rFonts w:ascii="Times New Roman" w:hAnsi="Times New Roman" w:cs="Times New Roman"/>
          <w:bCs/>
          <w:color w:val="000000" w:themeColor="text1"/>
          <w:sz w:val="28"/>
          <w:szCs w:val="28"/>
        </w:rPr>
        <w:t xml:space="preserve">  </w:t>
      </w:r>
      <w:r w:rsidRPr="001310BA">
        <w:rPr>
          <w:rFonts w:ascii="Times New Roman" w:hAnsi="Times New Roman" w:cs="Times New Roman"/>
          <w:bCs/>
          <w:noProof/>
          <w:color w:val="000000" w:themeColor="text1"/>
          <w:sz w:val="28"/>
          <w:szCs w:val="28"/>
          <w:lang w:eastAsia="ru-RU"/>
        </w:rPr>
        <w:drawing>
          <wp:inline distT="0" distB="0" distL="0" distR="0">
            <wp:extent cx="1864985" cy="2486025"/>
            <wp:effectExtent l="0" t="0" r="2540" b="0"/>
            <wp:docPr id="19" name="Рисунок 19" descr="C:\документы\работа\фото\инженерика\IMG_20191025_10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документы\работа\фото\инженерика\IMG_20191025_10164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4261" cy="2498390"/>
                    </a:xfrm>
                    <a:prstGeom prst="rect">
                      <a:avLst/>
                    </a:prstGeom>
                    <a:noFill/>
                    <a:ln>
                      <a:noFill/>
                    </a:ln>
                  </pic:spPr>
                </pic:pic>
              </a:graphicData>
            </a:graphic>
          </wp:inline>
        </w:drawing>
      </w:r>
    </w:p>
    <w:p w:rsidR="002021C6" w:rsidRPr="0012300E" w:rsidRDefault="002021C6" w:rsidP="001310BA">
      <w:pPr>
        <w:spacing w:after="0" w:line="240" w:lineRule="auto"/>
        <w:ind w:firstLine="708"/>
        <w:jc w:val="center"/>
        <w:rPr>
          <w:rFonts w:ascii="Times New Roman" w:hAnsi="Times New Roman" w:cs="Times New Roman"/>
          <w:bCs/>
          <w:color w:val="000000" w:themeColor="text1"/>
          <w:sz w:val="28"/>
          <w:szCs w:val="28"/>
        </w:rPr>
      </w:pPr>
      <w:r w:rsidRPr="002021C6">
        <w:rPr>
          <w:rFonts w:ascii="Times New Roman" w:hAnsi="Times New Roman" w:cs="Times New Roman"/>
          <w:bCs/>
          <w:noProof/>
          <w:color w:val="000000" w:themeColor="text1"/>
          <w:sz w:val="28"/>
          <w:szCs w:val="28"/>
          <w:lang w:eastAsia="ru-RU"/>
        </w:rPr>
        <w:drawing>
          <wp:inline distT="0" distB="0" distL="0" distR="0">
            <wp:extent cx="3829050" cy="2153841"/>
            <wp:effectExtent l="0" t="0" r="0" b="0"/>
            <wp:docPr id="23" name="Рисунок 23" descr="C:\Users\1\Desktop\6b4e34ce-b105-41d9-8293-a907ade98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6b4e34ce-b105-41d9-8293-a907ade9828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47892" cy="2164440"/>
                    </a:xfrm>
                    <a:prstGeom prst="rect">
                      <a:avLst/>
                    </a:prstGeom>
                    <a:noFill/>
                    <a:ln>
                      <a:noFill/>
                    </a:ln>
                  </pic:spPr>
                </pic:pic>
              </a:graphicData>
            </a:graphic>
          </wp:inline>
        </w:drawing>
      </w:r>
    </w:p>
    <w:p w:rsidR="008D7E53" w:rsidRDefault="008D7E53" w:rsidP="00FC67C6">
      <w:pPr>
        <w:spacing w:after="0" w:line="240" w:lineRule="auto"/>
        <w:ind w:firstLine="708"/>
        <w:jc w:val="both"/>
        <w:rPr>
          <w:rFonts w:ascii="Times New Roman" w:hAnsi="Times New Roman" w:cs="Times New Roman"/>
          <w:bCs/>
          <w:color w:val="000000" w:themeColor="text1"/>
          <w:sz w:val="28"/>
          <w:szCs w:val="28"/>
        </w:rPr>
      </w:pPr>
    </w:p>
    <w:p w:rsidR="008D7E53" w:rsidRDefault="008D7E53" w:rsidP="00FC67C6">
      <w:pPr>
        <w:spacing w:after="0" w:line="240" w:lineRule="auto"/>
        <w:ind w:firstLine="708"/>
        <w:jc w:val="both"/>
        <w:rPr>
          <w:rFonts w:ascii="Times New Roman" w:hAnsi="Times New Roman" w:cs="Times New Roman"/>
          <w:bCs/>
          <w:color w:val="000000" w:themeColor="text1"/>
          <w:sz w:val="28"/>
          <w:szCs w:val="28"/>
        </w:rPr>
      </w:pPr>
    </w:p>
    <w:p w:rsidR="008D7E53" w:rsidRDefault="008D7E53" w:rsidP="00FC67C6">
      <w:pPr>
        <w:spacing w:after="0" w:line="240" w:lineRule="auto"/>
        <w:ind w:firstLine="708"/>
        <w:jc w:val="both"/>
        <w:rPr>
          <w:rFonts w:ascii="Times New Roman" w:hAnsi="Times New Roman" w:cs="Times New Roman"/>
          <w:bCs/>
          <w:color w:val="000000" w:themeColor="text1"/>
          <w:sz w:val="28"/>
          <w:szCs w:val="28"/>
        </w:rPr>
      </w:pPr>
    </w:p>
    <w:p w:rsidR="008D7E53" w:rsidRDefault="008D7E53" w:rsidP="00FC67C6">
      <w:pPr>
        <w:spacing w:after="0" w:line="240" w:lineRule="auto"/>
        <w:ind w:firstLine="708"/>
        <w:jc w:val="both"/>
        <w:rPr>
          <w:rFonts w:ascii="Times New Roman" w:hAnsi="Times New Roman" w:cs="Times New Roman"/>
          <w:bCs/>
          <w:color w:val="000000" w:themeColor="text1"/>
          <w:sz w:val="28"/>
          <w:szCs w:val="28"/>
        </w:rPr>
      </w:pPr>
    </w:p>
    <w:p w:rsidR="008D7E53" w:rsidRDefault="008D7E53" w:rsidP="00FC67C6">
      <w:pPr>
        <w:spacing w:after="0" w:line="240" w:lineRule="auto"/>
        <w:ind w:firstLine="708"/>
        <w:jc w:val="both"/>
        <w:rPr>
          <w:rFonts w:ascii="Times New Roman" w:hAnsi="Times New Roman" w:cs="Times New Roman"/>
          <w:bCs/>
          <w:color w:val="000000" w:themeColor="text1"/>
          <w:sz w:val="28"/>
          <w:szCs w:val="28"/>
        </w:rPr>
      </w:pPr>
    </w:p>
    <w:p w:rsidR="0012300E" w:rsidRDefault="0012300E" w:rsidP="00FC67C6">
      <w:pPr>
        <w:spacing w:after="0" w:line="240" w:lineRule="auto"/>
        <w:ind w:firstLine="708"/>
        <w:jc w:val="both"/>
        <w:rPr>
          <w:rFonts w:ascii="Times New Roman" w:hAnsi="Times New Roman" w:cs="Times New Roman"/>
          <w:bCs/>
          <w:color w:val="000000" w:themeColor="text1"/>
          <w:sz w:val="28"/>
          <w:szCs w:val="28"/>
        </w:rPr>
      </w:pPr>
      <w:r w:rsidRPr="0012300E">
        <w:rPr>
          <w:rFonts w:ascii="Times New Roman" w:hAnsi="Times New Roman" w:cs="Times New Roman"/>
          <w:bCs/>
          <w:color w:val="000000" w:themeColor="text1"/>
          <w:sz w:val="28"/>
          <w:szCs w:val="28"/>
        </w:rPr>
        <w:lastRenderedPageBreak/>
        <w:t>Пространственное мышление у детей развивается при помощи двигательной активности. Педагоги в работе с детьми используют различных виды игр, направленных на развитие умения ориентироваться в пространстве, а также специальных готовых графических диктантов и печатных заданий.</w:t>
      </w:r>
    </w:p>
    <w:p w:rsidR="001310BA" w:rsidRPr="0012300E" w:rsidRDefault="002021C6" w:rsidP="002021C6">
      <w:pPr>
        <w:spacing w:after="0" w:line="240" w:lineRule="auto"/>
        <w:ind w:firstLine="708"/>
        <w:jc w:val="center"/>
        <w:rPr>
          <w:rFonts w:ascii="Times New Roman" w:hAnsi="Times New Roman" w:cs="Times New Roman"/>
          <w:bCs/>
          <w:color w:val="000000" w:themeColor="text1"/>
          <w:sz w:val="28"/>
          <w:szCs w:val="28"/>
        </w:rPr>
      </w:pPr>
      <w:r>
        <w:rPr>
          <w:noProof/>
          <w:lang w:eastAsia="ru-RU"/>
        </w:rPr>
        <w:drawing>
          <wp:inline distT="0" distB="0" distL="0" distR="0" wp14:anchorId="1C531C3C" wp14:editId="061B3A5B">
            <wp:extent cx="2438400" cy="3251198"/>
            <wp:effectExtent l="0" t="0" r="0" b="6985"/>
            <wp:docPr id="20" name="Рисунок 20" descr="https://70pol.tvoysadik.ru/upload/ts70pol_new/images/big/7c/db/7cdbf797709fc9391b7301a8d4af5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70pol.tvoysadik.ru/upload/ts70pol_new/images/big/7c/db/7cdbf797709fc9391b7301a8d4af534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7469" cy="3289957"/>
                    </a:xfrm>
                    <a:prstGeom prst="rect">
                      <a:avLst/>
                    </a:prstGeom>
                    <a:noFill/>
                    <a:ln>
                      <a:noFill/>
                    </a:ln>
                  </pic:spPr>
                </pic:pic>
              </a:graphicData>
            </a:graphic>
          </wp:inline>
        </w:drawing>
      </w:r>
    </w:p>
    <w:p w:rsidR="0012300E" w:rsidRPr="0012300E" w:rsidRDefault="0012300E" w:rsidP="00FC67C6">
      <w:pPr>
        <w:spacing w:after="0" w:line="240" w:lineRule="auto"/>
        <w:ind w:firstLine="708"/>
        <w:jc w:val="both"/>
        <w:rPr>
          <w:rFonts w:ascii="Times New Roman" w:hAnsi="Times New Roman" w:cs="Times New Roman"/>
          <w:bCs/>
          <w:color w:val="000000" w:themeColor="text1"/>
          <w:sz w:val="28"/>
          <w:szCs w:val="28"/>
        </w:rPr>
      </w:pPr>
      <w:r w:rsidRPr="0012300E">
        <w:rPr>
          <w:rFonts w:ascii="Times New Roman" w:hAnsi="Times New Roman" w:cs="Times New Roman"/>
          <w:bCs/>
          <w:color w:val="000000" w:themeColor="text1"/>
          <w:sz w:val="28"/>
          <w:szCs w:val="28"/>
        </w:rPr>
        <w:t>Для развития мышления очень хорошо подходят такие технологии как «Скрайбинг» и игровая технология «Друдлы».</w:t>
      </w:r>
    </w:p>
    <w:p w:rsidR="0012300E" w:rsidRPr="0012300E" w:rsidRDefault="0012300E" w:rsidP="00FC67C6">
      <w:pPr>
        <w:spacing w:after="0" w:line="240" w:lineRule="auto"/>
        <w:ind w:firstLine="708"/>
        <w:jc w:val="both"/>
        <w:rPr>
          <w:rFonts w:ascii="Times New Roman" w:hAnsi="Times New Roman" w:cs="Times New Roman"/>
          <w:bCs/>
          <w:color w:val="000000" w:themeColor="text1"/>
          <w:sz w:val="28"/>
          <w:szCs w:val="28"/>
        </w:rPr>
      </w:pPr>
      <w:r w:rsidRPr="0012300E">
        <w:rPr>
          <w:rFonts w:ascii="Times New Roman" w:hAnsi="Times New Roman" w:cs="Times New Roman"/>
          <w:bCs/>
          <w:color w:val="000000" w:themeColor="text1"/>
          <w:sz w:val="28"/>
          <w:szCs w:val="28"/>
        </w:rPr>
        <w:t>Технология «Скрайбинг». Дошкольникам намного проще запомнить материал в виде интересных красочных зарисовок. Рисовать можно чем угодно, и фломастерами, и карандашами, используя бумагу, презентационную доску, сопровождать это все можно рисунками, пиктограммами, символами, буквами, цифрами. И самое главное, в этой технологии все-таки не картинки, схемы, а история, которая ведет за собой повествование. Рисуя, ребенок воспроизводит, проговаривает то, что именно он изображает (сюжет). Глядя на рисунок, ребенок может вспомнить услышанный рассказ и воспроизвести его хотя бы в общих чертах. С помощью «</w:t>
      </w:r>
      <w:proofErr w:type="spellStart"/>
      <w:r w:rsidRPr="0012300E">
        <w:rPr>
          <w:rFonts w:ascii="Times New Roman" w:hAnsi="Times New Roman" w:cs="Times New Roman"/>
          <w:bCs/>
          <w:color w:val="000000" w:themeColor="text1"/>
          <w:sz w:val="28"/>
          <w:szCs w:val="28"/>
        </w:rPr>
        <w:t>Скрайбинга</w:t>
      </w:r>
      <w:proofErr w:type="spellEnd"/>
      <w:r w:rsidRPr="0012300E">
        <w:rPr>
          <w:rFonts w:ascii="Times New Roman" w:hAnsi="Times New Roman" w:cs="Times New Roman"/>
          <w:bCs/>
          <w:color w:val="000000" w:themeColor="text1"/>
          <w:sz w:val="28"/>
          <w:szCs w:val="28"/>
        </w:rPr>
        <w:t>» можно «экранизировать» сказки, стихи, загадки. Представим, например, что ребенку нужно выучить стихотворение, но его сложно запомнить, к тому же оно написано текстом без всяких иллюстраций, а дети дошкольного возраста не все умеют читать, и на слух тяжело запоминается.</w:t>
      </w:r>
    </w:p>
    <w:p w:rsidR="0012300E" w:rsidRPr="0012300E" w:rsidRDefault="0012300E" w:rsidP="00FC67C6">
      <w:pPr>
        <w:spacing w:after="0" w:line="240" w:lineRule="auto"/>
        <w:ind w:firstLine="708"/>
        <w:jc w:val="both"/>
        <w:rPr>
          <w:rFonts w:ascii="Times New Roman" w:hAnsi="Times New Roman" w:cs="Times New Roman"/>
          <w:bCs/>
          <w:color w:val="000000" w:themeColor="text1"/>
          <w:sz w:val="28"/>
          <w:szCs w:val="28"/>
        </w:rPr>
      </w:pPr>
      <w:r w:rsidRPr="0012300E">
        <w:rPr>
          <w:rFonts w:ascii="Times New Roman" w:hAnsi="Times New Roman" w:cs="Times New Roman"/>
          <w:bCs/>
          <w:color w:val="000000" w:themeColor="text1"/>
          <w:sz w:val="28"/>
          <w:szCs w:val="28"/>
        </w:rPr>
        <w:t>Чтобы дети не были пассивны, для поддержки их активности используются своеобразные игры. Одной из таких игр в «арсенале» педагога дошкольного образовательного учреждения являются «Друдлы».</w:t>
      </w:r>
      <w:r w:rsidR="008C2B3E">
        <w:rPr>
          <w:rFonts w:ascii="Times New Roman" w:hAnsi="Times New Roman" w:cs="Times New Roman"/>
          <w:bCs/>
          <w:color w:val="000000" w:themeColor="text1"/>
          <w:sz w:val="28"/>
          <w:szCs w:val="28"/>
        </w:rPr>
        <w:t xml:space="preserve"> </w:t>
      </w:r>
      <w:r w:rsidRPr="0012300E">
        <w:rPr>
          <w:rFonts w:ascii="Times New Roman" w:hAnsi="Times New Roman" w:cs="Times New Roman"/>
          <w:bCs/>
          <w:color w:val="000000" w:themeColor="text1"/>
          <w:sz w:val="28"/>
          <w:szCs w:val="28"/>
        </w:rPr>
        <w:t xml:space="preserve">Эта игра интересна дошкольникам тем, что она дает неограниченное пространство для полета фантазии, воображения и творчества детей: </w:t>
      </w:r>
      <w:proofErr w:type="spellStart"/>
      <w:r w:rsidRPr="0012300E">
        <w:rPr>
          <w:rFonts w:ascii="Times New Roman" w:hAnsi="Times New Roman" w:cs="Times New Roman"/>
          <w:bCs/>
          <w:color w:val="000000" w:themeColor="text1"/>
          <w:sz w:val="28"/>
          <w:szCs w:val="28"/>
        </w:rPr>
        <w:t>друдлы</w:t>
      </w:r>
      <w:proofErr w:type="spellEnd"/>
      <w:r w:rsidRPr="0012300E">
        <w:rPr>
          <w:rFonts w:ascii="Times New Roman" w:hAnsi="Times New Roman" w:cs="Times New Roman"/>
          <w:bCs/>
          <w:color w:val="000000" w:themeColor="text1"/>
          <w:sz w:val="28"/>
          <w:szCs w:val="28"/>
        </w:rPr>
        <w:t xml:space="preserve"> развивают речь ребенка во время игры, повышают мыслительную деятельность, стимулируют пространственное мышление, познавательную активность детей. Смысл </w:t>
      </w:r>
      <w:proofErr w:type="spellStart"/>
      <w:r w:rsidRPr="0012300E">
        <w:rPr>
          <w:rFonts w:ascii="Times New Roman" w:hAnsi="Times New Roman" w:cs="Times New Roman"/>
          <w:bCs/>
          <w:color w:val="000000" w:themeColor="text1"/>
          <w:sz w:val="28"/>
          <w:szCs w:val="28"/>
        </w:rPr>
        <w:t>друдлов</w:t>
      </w:r>
      <w:proofErr w:type="spellEnd"/>
      <w:r w:rsidRPr="0012300E">
        <w:rPr>
          <w:rFonts w:ascii="Times New Roman" w:hAnsi="Times New Roman" w:cs="Times New Roman"/>
          <w:bCs/>
          <w:color w:val="000000" w:themeColor="text1"/>
          <w:sz w:val="28"/>
          <w:szCs w:val="28"/>
        </w:rPr>
        <w:t>, как можно больше придумать вариантов видения картинки. Они заставляют мозг перелопатить тонну информации, чтобы соотнести образ, с изображением на картинке.</w:t>
      </w:r>
      <w:r w:rsidR="008C2B3E">
        <w:rPr>
          <w:rFonts w:ascii="Times New Roman" w:hAnsi="Times New Roman" w:cs="Times New Roman"/>
          <w:bCs/>
          <w:color w:val="000000" w:themeColor="text1"/>
          <w:sz w:val="28"/>
          <w:szCs w:val="28"/>
        </w:rPr>
        <w:t xml:space="preserve"> </w:t>
      </w:r>
      <w:r w:rsidRPr="0012300E">
        <w:rPr>
          <w:rFonts w:ascii="Times New Roman" w:hAnsi="Times New Roman" w:cs="Times New Roman"/>
          <w:bCs/>
          <w:color w:val="000000" w:themeColor="text1"/>
          <w:sz w:val="28"/>
          <w:szCs w:val="28"/>
        </w:rPr>
        <w:t xml:space="preserve">Если заниматься </w:t>
      </w:r>
      <w:proofErr w:type="spellStart"/>
      <w:r w:rsidRPr="0012300E">
        <w:rPr>
          <w:rFonts w:ascii="Times New Roman" w:hAnsi="Times New Roman" w:cs="Times New Roman"/>
          <w:bCs/>
          <w:color w:val="000000" w:themeColor="text1"/>
          <w:sz w:val="28"/>
          <w:szCs w:val="28"/>
        </w:rPr>
        <w:t>друдлами</w:t>
      </w:r>
      <w:proofErr w:type="spellEnd"/>
      <w:r w:rsidRPr="0012300E">
        <w:rPr>
          <w:rFonts w:ascii="Times New Roman" w:hAnsi="Times New Roman" w:cs="Times New Roman"/>
          <w:bCs/>
          <w:color w:val="000000" w:themeColor="text1"/>
          <w:sz w:val="28"/>
          <w:szCs w:val="28"/>
        </w:rPr>
        <w:t xml:space="preserve"> в паре со своим ребенком </w:t>
      </w:r>
      <w:r w:rsidRPr="0012300E">
        <w:rPr>
          <w:rFonts w:ascii="Times New Roman" w:hAnsi="Times New Roman" w:cs="Times New Roman"/>
          <w:bCs/>
          <w:color w:val="000000" w:themeColor="text1"/>
          <w:sz w:val="28"/>
          <w:szCs w:val="28"/>
        </w:rPr>
        <w:lastRenderedPageBreak/>
        <w:t>без общения просто не обойтись. Вы стараетесь обговорить линии, фигуры, задаете вопросы: «На что похоже?», «А что ты здесь дорисуешь?», «А какого цвета это будет?».</w:t>
      </w:r>
      <w:r w:rsidR="008C2B3E">
        <w:rPr>
          <w:rFonts w:ascii="Times New Roman" w:hAnsi="Times New Roman" w:cs="Times New Roman"/>
          <w:bCs/>
          <w:color w:val="000000" w:themeColor="text1"/>
          <w:sz w:val="28"/>
          <w:szCs w:val="28"/>
        </w:rPr>
        <w:t xml:space="preserve"> </w:t>
      </w:r>
      <w:r w:rsidRPr="0012300E">
        <w:rPr>
          <w:rFonts w:ascii="Times New Roman" w:hAnsi="Times New Roman" w:cs="Times New Roman"/>
          <w:bCs/>
          <w:color w:val="000000" w:themeColor="text1"/>
          <w:sz w:val="28"/>
          <w:szCs w:val="28"/>
        </w:rPr>
        <w:t xml:space="preserve">Друдлы обладают удивительной способностью расширять сознание и воображение. Они заставляют мозг перерабатывать массу информации, чтобы соотнести образ с тем, который человек видит на картинке. </w:t>
      </w:r>
    </w:p>
    <w:p w:rsidR="0012300E" w:rsidRPr="0012300E" w:rsidRDefault="0012300E" w:rsidP="00FC67C6">
      <w:pPr>
        <w:spacing w:after="0" w:line="240" w:lineRule="auto"/>
        <w:ind w:firstLine="708"/>
        <w:jc w:val="both"/>
        <w:rPr>
          <w:rFonts w:ascii="Times New Roman" w:hAnsi="Times New Roman" w:cs="Times New Roman"/>
          <w:bCs/>
          <w:color w:val="000000" w:themeColor="text1"/>
          <w:sz w:val="28"/>
          <w:szCs w:val="28"/>
        </w:rPr>
      </w:pPr>
      <w:r w:rsidRPr="0012300E">
        <w:rPr>
          <w:rFonts w:ascii="Times New Roman" w:hAnsi="Times New Roman" w:cs="Times New Roman"/>
          <w:bCs/>
          <w:color w:val="000000" w:themeColor="text1"/>
          <w:sz w:val="28"/>
          <w:szCs w:val="28"/>
        </w:rPr>
        <w:t>Познавательно-исследовательская деятельность дошкольников дает возможность развивать у детей любознательность, инициативность, возможность экспериментировать и синтезировать полученные знания, выявлять проблему и самостоятельно искать нужное решение. Правильно организованная исследовательская деятельность дает возможность удовлетворить потребность детей в новых знаниях, впечатлениях, способствует развитию soft skills компетенций.</w:t>
      </w:r>
    </w:p>
    <w:p w:rsidR="0012300E" w:rsidRPr="0012300E" w:rsidRDefault="0012300E" w:rsidP="00FC67C6">
      <w:pPr>
        <w:spacing w:after="0" w:line="240" w:lineRule="auto"/>
        <w:ind w:firstLine="708"/>
        <w:jc w:val="both"/>
        <w:rPr>
          <w:rFonts w:ascii="Times New Roman" w:hAnsi="Times New Roman" w:cs="Times New Roman"/>
          <w:bCs/>
          <w:iCs/>
          <w:color w:val="000000" w:themeColor="text1"/>
          <w:sz w:val="28"/>
          <w:szCs w:val="28"/>
        </w:rPr>
      </w:pPr>
      <w:r w:rsidRPr="0012300E">
        <w:rPr>
          <w:rFonts w:ascii="Times New Roman" w:hAnsi="Times New Roman" w:cs="Times New Roman"/>
          <w:bCs/>
          <w:iCs/>
          <w:color w:val="000000" w:themeColor="text1"/>
          <w:sz w:val="28"/>
          <w:szCs w:val="28"/>
        </w:rPr>
        <w:t>В связи с вышеизложенным видно, что выбранное нами направление верное и актуальное в данное время.</w:t>
      </w:r>
    </w:p>
    <w:p w:rsidR="0012300E" w:rsidRPr="0012300E" w:rsidRDefault="0012300E" w:rsidP="00FC67C6">
      <w:pPr>
        <w:spacing w:after="0" w:line="240" w:lineRule="auto"/>
        <w:ind w:firstLine="708"/>
        <w:jc w:val="both"/>
        <w:rPr>
          <w:rFonts w:ascii="Times New Roman" w:hAnsi="Times New Roman" w:cs="Times New Roman"/>
          <w:bCs/>
          <w:iCs/>
          <w:color w:val="000000" w:themeColor="text1"/>
          <w:sz w:val="28"/>
          <w:szCs w:val="28"/>
        </w:rPr>
      </w:pPr>
      <w:r w:rsidRPr="0012300E">
        <w:rPr>
          <w:rFonts w:ascii="Times New Roman" w:hAnsi="Times New Roman" w:cs="Times New Roman"/>
          <w:bCs/>
          <w:iCs/>
          <w:color w:val="000000" w:themeColor="text1"/>
          <w:sz w:val="28"/>
          <w:szCs w:val="28"/>
        </w:rPr>
        <w:t>Выбранная стратегия работы помогает нам:</w:t>
      </w:r>
    </w:p>
    <w:p w:rsidR="0012300E" w:rsidRPr="0012300E" w:rsidRDefault="0012300E" w:rsidP="00FC67C6">
      <w:pPr>
        <w:numPr>
          <w:ilvl w:val="0"/>
          <w:numId w:val="5"/>
        </w:numPr>
        <w:spacing w:after="0" w:line="240" w:lineRule="auto"/>
        <w:contextualSpacing/>
        <w:jc w:val="both"/>
        <w:rPr>
          <w:rFonts w:ascii="Times New Roman" w:hAnsi="Times New Roman" w:cs="Times New Roman"/>
          <w:bCs/>
          <w:iCs/>
          <w:color w:val="000000" w:themeColor="text1"/>
          <w:sz w:val="28"/>
          <w:szCs w:val="28"/>
        </w:rPr>
      </w:pPr>
      <w:r w:rsidRPr="0012300E">
        <w:rPr>
          <w:rFonts w:ascii="Times New Roman" w:hAnsi="Times New Roman" w:cs="Times New Roman"/>
          <w:bCs/>
          <w:iCs/>
          <w:color w:val="000000" w:themeColor="text1"/>
          <w:sz w:val="28"/>
          <w:szCs w:val="28"/>
        </w:rPr>
        <w:t>Выполнять комплексные и оригинальные занятия с детьми;</w:t>
      </w:r>
    </w:p>
    <w:p w:rsidR="0012300E" w:rsidRPr="0012300E" w:rsidRDefault="0012300E" w:rsidP="00FC67C6">
      <w:pPr>
        <w:numPr>
          <w:ilvl w:val="0"/>
          <w:numId w:val="5"/>
        </w:numPr>
        <w:spacing w:after="0" w:line="240" w:lineRule="auto"/>
        <w:contextualSpacing/>
        <w:jc w:val="both"/>
        <w:rPr>
          <w:rFonts w:ascii="Times New Roman" w:hAnsi="Times New Roman" w:cs="Times New Roman"/>
          <w:bCs/>
          <w:iCs/>
          <w:color w:val="000000" w:themeColor="text1"/>
          <w:sz w:val="28"/>
          <w:szCs w:val="28"/>
        </w:rPr>
      </w:pPr>
      <w:r w:rsidRPr="0012300E">
        <w:rPr>
          <w:rFonts w:ascii="Times New Roman" w:hAnsi="Times New Roman" w:cs="Times New Roman"/>
          <w:bCs/>
          <w:iCs/>
          <w:color w:val="000000" w:themeColor="text1"/>
          <w:sz w:val="28"/>
          <w:szCs w:val="28"/>
        </w:rPr>
        <w:t>Развивать различные виды мышления;</w:t>
      </w:r>
    </w:p>
    <w:p w:rsidR="0012300E" w:rsidRPr="0012300E" w:rsidRDefault="0012300E" w:rsidP="00FC67C6">
      <w:pPr>
        <w:numPr>
          <w:ilvl w:val="0"/>
          <w:numId w:val="5"/>
        </w:numPr>
        <w:spacing w:after="0" w:line="240" w:lineRule="auto"/>
        <w:contextualSpacing/>
        <w:jc w:val="both"/>
        <w:rPr>
          <w:rFonts w:ascii="Times New Roman" w:hAnsi="Times New Roman" w:cs="Times New Roman"/>
          <w:bCs/>
          <w:iCs/>
          <w:color w:val="000000" w:themeColor="text1"/>
          <w:sz w:val="28"/>
          <w:szCs w:val="28"/>
        </w:rPr>
      </w:pPr>
      <w:r w:rsidRPr="0012300E">
        <w:rPr>
          <w:rFonts w:ascii="Times New Roman" w:hAnsi="Times New Roman" w:cs="Times New Roman"/>
          <w:bCs/>
          <w:iCs/>
          <w:color w:val="000000" w:themeColor="text1"/>
          <w:sz w:val="28"/>
          <w:szCs w:val="28"/>
        </w:rPr>
        <w:t>Развивать умение работать в команде;</w:t>
      </w:r>
    </w:p>
    <w:p w:rsidR="0012300E" w:rsidRPr="0012300E" w:rsidRDefault="0012300E" w:rsidP="00FC67C6">
      <w:pPr>
        <w:numPr>
          <w:ilvl w:val="0"/>
          <w:numId w:val="5"/>
        </w:numPr>
        <w:spacing w:after="0" w:line="240" w:lineRule="auto"/>
        <w:contextualSpacing/>
        <w:jc w:val="both"/>
        <w:rPr>
          <w:rFonts w:ascii="Times New Roman" w:hAnsi="Times New Roman" w:cs="Times New Roman"/>
          <w:bCs/>
          <w:iCs/>
          <w:color w:val="000000" w:themeColor="text1"/>
          <w:sz w:val="28"/>
          <w:szCs w:val="28"/>
        </w:rPr>
      </w:pPr>
      <w:r w:rsidRPr="0012300E">
        <w:rPr>
          <w:rFonts w:ascii="Times New Roman" w:hAnsi="Times New Roman" w:cs="Times New Roman"/>
          <w:bCs/>
          <w:iCs/>
          <w:color w:val="000000" w:themeColor="text1"/>
          <w:sz w:val="28"/>
          <w:szCs w:val="28"/>
        </w:rPr>
        <w:t>Следовать индивидуальной образовательной траектории, соответствующей интересам каждого воспитанника;</w:t>
      </w:r>
    </w:p>
    <w:p w:rsidR="0012300E" w:rsidRPr="0012300E" w:rsidRDefault="0012300E" w:rsidP="00FC67C6">
      <w:pPr>
        <w:numPr>
          <w:ilvl w:val="0"/>
          <w:numId w:val="5"/>
        </w:numPr>
        <w:spacing w:after="0" w:line="240" w:lineRule="auto"/>
        <w:contextualSpacing/>
        <w:jc w:val="both"/>
        <w:rPr>
          <w:rFonts w:ascii="Times New Roman" w:hAnsi="Times New Roman" w:cs="Times New Roman"/>
          <w:bCs/>
          <w:iCs/>
          <w:color w:val="000000" w:themeColor="text1"/>
          <w:sz w:val="28"/>
          <w:szCs w:val="28"/>
        </w:rPr>
      </w:pPr>
      <w:r w:rsidRPr="0012300E">
        <w:rPr>
          <w:rFonts w:ascii="Times New Roman" w:hAnsi="Times New Roman" w:cs="Times New Roman"/>
          <w:bCs/>
          <w:iCs/>
          <w:color w:val="000000" w:themeColor="text1"/>
          <w:sz w:val="28"/>
          <w:szCs w:val="28"/>
        </w:rPr>
        <w:t>Применять в процессе обучения и воспитания доступные современные технологии;</w:t>
      </w:r>
    </w:p>
    <w:p w:rsidR="0012300E" w:rsidRDefault="0012300E" w:rsidP="00FC67C6">
      <w:pPr>
        <w:numPr>
          <w:ilvl w:val="0"/>
          <w:numId w:val="5"/>
        </w:numPr>
        <w:spacing w:after="0" w:line="240" w:lineRule="auto"/>
        <w:contextualSpacing/>
        <w:jc w:val="both"/>
        <w:rPr>
          <w:rFonts w:ascii="Times New Roman" w:hAnsi="Times New Roman" w:cs="Times New Roman"/>
          <w:bCs/>
          <w:iCs/>
          <w:color w:val="000000" w:themeColor="text1"/>
          <w:sz w:val="28"/>
          <w:szCs w:val="28"/>
        </w:rPr>
      </w:pPr>
      <w:r w:rsidRPr="0012300E">
        <w:rPr>
          <w:rFonts w:ascii="Times New Roman" w:hAnsi="Times New Roman" w:cs="Times New Roman"/>
          <w:bCs/>
          <w:iCs/>
          <w:color w:val="000000" w:themeColor="text1"/>
          <w:sz w:val="28"/>
          <w:szCs w:val="28"/>
        </w:rPr>
        <w:t>Соответствовать требованиям и запросам заказчиков образовательных услуг.</w:t>
      </w:r>
    </w:p>
    <w:p w:rsidR="00A21EF8" w:rsidRDefault="00A21EF8" w:rsidP="00FC67C6">
      <w:pPr>
        <w:spacing w:after="0" w:line="240" w:lineRule="auto"/>
        <w:ind w:firstLine="708"/>
        <w:contextualSpacing/>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Поиск новых подходов к улучшению качества оказания образовательных услуг в дошкольных образовательных учреждениях, процесс осуществления управления руководителем вызывает к себе все больше интереса, поскольку это не просто опыт, который возможно приобрести в результате длительной педагогической деятельности, это по сути, некая актуальная на сегодняшний день сфера не до конца изученных, сложившихся в современном обществе отношений между руководителем, коллективом, воспитанниками и родителями.</w:t>
      </w:r>
    </w:p>
    <w:p w:rsidR="00EC1421" w:rsidRDefault="00EC1421" w:rsidP="00FC67C6">
      <w:pPr>
        <w:spacing w:after="0" w:line="240" w:lineRule="auto"/>
        <w:jc w:val="both"/>
        <w:rPr>
          <w:rFonts w:ascii="Times New Roman" w:hAnsi="Times New Roman" w:cs="Times New Roman"/>
          <w:bCs/>
          <w:iCs/>
          <w:color w:val="000000" w:themeColor="text1"/>
          <w:sz w:val="28"/>
          <w:szCs w:val="28"/>
        </w:rPr>
      </w:pPr>
    </w:p>
    <w:p w:rsidR="00E05C1C" w:rsidRDefault="00E05C1C" w:rsidP="00FC67C6">
      <w:pPr>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 Список литературы:</w:t>
      </w:r>
    </w:p>
    <w:p w:rsidR="00925163" w:rsidRPr="00020F14" w:rsidRDefault="00020F14" w:rsidP="00FC67C6">
      <w:pPr>
        <w:pStyle w:val="a3"/>
        <w:numPr>
          <w:ilvl w:val="0"/>
          <w:numId w:val="6"/>
        </w:numPr>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Антропова </w:t>
      </w:r>
      <w:r w:rsidR="00925163" w:rsidRPr="00020F14">
        <w:rPr>
          <w:rFonts w:ascii="Times New Roman" w:hAnsi="Times New Roman" w:cs="Times New Roman"/>
          <w:bCs/>
          <w:iCs/>
          <w:color w:val="000000" w:themeColor="text1"/>
          <w:sz w:val="28"/>
          <w:szCs w:val="28"/>
        </w:rPr>
        <w:t xml:space="preserve">Е. Интерактивная игра «Друдлы». </w:t>
      </w:r>
      <w:r w:rsidR="00925163" w:rsidRPr="00020F14">
        <w:rPr>
          <w:rFonts w:ascii="Times New Roman" w:hAnsi="Times New Roman" w:cs="Times New Roman"/>
          <w:bCs/>
          <w:color w:val="000000" w:themeColor="text1"/>
          <w:sz w:val="28"/>
          <w:szCs w:val="28"/>
        </w:rPr>
        <w:t>[Электронный ресурс] /</w:t>
      </w:r>
      <w:r w:rsidR="00925163" w:rsidRPr="00020F14">
        <w:rPr>
          <w:rFonts w:ascii="Times New Roman" w:hAnsi="Times New Roman" w:cs="Times New Roman"/>
          <w:bCs/>
          <w:iCs/>
          <w:color w:val="000000" w:themeColor="text1"/>
          <w:sz w:val="28"/>
          <w:szCs w:val="28"/>
        </w:rPr>
        <w:t xml:space="preserve">/А. Антропова. – Режим доступа: </w:t>
      </w:r>
      <w:hyperlink r:id="rId27" w:history="1">
        <w:r w:rsidR="00925163" w:rsidRPr="00020F14">
          <w:rPr>
            <w:rStyle w:val="a4"/>
            <w:rFonts w:ascii="Times New Roman" w:hAnsi="Times New Roman" w:cs="Times New Roman"/>
            <w:bCs/>
            <w:iCs/>
            <w:sz w:val="28"/>
            <w:szCs w:val="28"/>
          </w:rPr>
          <w:t>http://www/maam.ru/detskijsad/interaktivnaja-kvest-igra-razvedchiki-podgotovitelnaja-grupa.html</w:t>
        </w:r>
      </w:hyperlink>
      <w:r w:rsidR="00925163" w:rsidRPr="00020F14">
        <w:rPr>
          <w:rFonts w:ascii="Times New Roman" w:hAnsi="Times New Roman" w:cs="Times New Roman"/>
          <w:bCs/>
          <w:iCs/>
          <w:color w:val="000000" w:themeColor="text1"/>
          <w:sz w:val="28"/>
          <w:szCs w:val="28"/>
        </w:rPr>
        <w:t xml:space="preserve"> </w:t>
      </w:r>
    </w:p>
    <w:p w:rsidR="00925163" w:rsidRPr="00020F14" w:rsidRDefault="00925163" w:rsidP="00FC67C6">
      <w:pPr>
        <w:pStyle w:val="a3"/>
        <w:numPr>
          <w:ilvl w:val="0"/>
          <w:numId w:val="6"/>
        </w:numPr>
        <w:spacing w:after="0" w:line="240" w:lineRule="auto"/>
        <w:jc w:val="both"/>
        <w:rPr>
          <w:rFonts w:ascii="Times New Roman" w:hAnsi="Times New Roman" w:cs="Times New Roman"/>
          <w:bCs/>
          <w:iCs/>
          <w:color w:val="000000" w:themeColor="text1"/>
          <w:sz w:val="28"/>
          <w:szCs w:val="28"/>
        </w:rPr>
      </w:pPr>
      <w:r w:rsidRPr="00020F14">
        <w:rPr>
          <w:rFonts w:ascii="Times New Roman" w:hAnsi="Times New Roman" w:cs="Times New Roman"/>
          <w:bCs/>
          <w:color w:val="000000" w:themeColor="text1"/>
          <w:sz w:val="28"/>
          <w:szCs w:val="28"/>
        </w:rPr>
        <w:t xml:space="preserve">Бондаренко Г.В. Управление дошкольной образовательной организацией в современных условиях как фактор эффективности образования воспитания [Электронный ресурс]// Вопросы дошкольной педагогики. – 2018. - №2 – С.1-3. </w:t>
      </w:r>
      <w:r w:rsidRPr="00020F14">
        <w:rPr>
          <w:rFonts w:ascii="Times New Roman" w:hAnsi="Times New Roman" w:cs="Times New Roman"/>
          <w:bCs/>
          <w:iCs/>
          <w:color w:val="000000" w:themeColor="text1"/>
          <w:sz w:val="28"/>
          <w:szCs w:val="28"/>
        </w:rPr>
        <w:t xml:space="preserve">– Режим доступа: </w:t>
      </w:r>
      <w:hyperlink r:id="rId28" w:history="1">
        <w:r w:rsidRPr="00020F14">
          <w:rPr>
            <w:rStyle w:val="a4"/>
            <w:rFonts w:ascii="Times New Roman" w:hAnsi="Times New Roman" w:cs="Times New Roman"/>
            <w:bCs/>
            <w:iCs/>
            <w:sz w:val="28"/>
            <w:szCs w:val="28"/>
          </w:rPr>
          <w:t>http://</w:t>
        </w:r>
        <w:proofErr w:type="spellStart"/>
        <w:r w:rsidRPr="00020F14">
          <w:rPr>
            <w:rStyle w:val="a4"/>
            <w:rFonts w:ascii="Times New Roman" w:hAnsi="Times New Roman" w:cs="Times New Roman"/>
            <w:bCs/>
            <w:iCs/>
            <w:sz w:val="28"/>
            <w:szCs w:val="28"/>
            <w:lang w:val="en-US"/>
          </w:rPr>
          <w:t>moluch</w:t>
        </w:r>
        <w:proofErr w:type="spellEnd"/>
        <w:r w:rsidRPr="00020F14">
          <w:rPr>
            <w:rStyle w:val="a4"/>
            <w:rFonts w:ascii="Times New Roman" w:hAnsi="Times New Roman" w:cs="Times New Roman"/>
            <w:bCs/>
            <w:iCs/>
            <w:sz w:val="28"/>
            <w:szCs w:val="28"/>
          </w:rPr>
          <w:t>.</w:t>
        </w:r>
        <w:r w:rsidRPr="00020F14">
          <w:rPr>
            <w:rStyle w:val="a4"/>
            <w:rFonts w:ascii="Times New Roman" w:hAnsi="Times New Roman" w:cs="Times New Roman"/>
            <w:bCs/>
            <w:iCs/>
            <w:sz w:val="28"/>
            <w:szCs w:val="28"/>
            <w:lang w:val="en-US"/>
          </w:rPr>
          <w:t>ru</w:t>
        </w:r>
        <w:r w:rsidRPr="00020F14">
          <w:rPr>
            <w:rStyle w:val="a4"/>
            <w:rFonts w:ascii="Times New Roman" w:hAnsi="Times New Roman" w:cs="Times New Roman"/>
            <w:bCs/>
            <w:iCs/>
            <w:sz w:val="28"/>
            <w:szCs w:val="28"/>
          </w:rPr>
          <w:t>/</w:t>
        </w:r>
        <w:proofErr w:type="spellStart"/>
        <w:r w:rsidRPr="00020F14">
          <w:rPr>
            <w:rStyle w:val="a4"/>
            <w:rFonts w:ascii="Times New Roman" w:hAnsi="Times New Roman" w:cs="Times New Roman"/>
            <w:bCs/>
            <w:iCs/>
            <w:sz w:val="28"/>
            <w:szCs w:val="28"/>
          </w:rPr>
          <w:t>th</w:t>
        </w:r>
        <w:proofErr w:type="spellEnd"/>
        <w:r w:rsidRPr="00020F14">
          <w:rPr>
            <w:rStyle w:val="a4"/>
            <w:rFonts w:ascii="Times New Roman" w:hAnsi="Times New Roman" w:cs="Times New Roman"/>
            <w:bCs/>
            <w:iCs/>
            <w:sz w:val="28"/>
            <w:szCs w:val="28"/>
          </w:rPr>
          <w:t>/1/</w:t>
        </w:r>
        <w:proofErr w:type="spellStart"/>
        <w:r w:rsidRPr="00020F14">
          <w:rPr>
            <w:rStyle w:val="a4"/>
            <w:rFonts w:ascii="Times New Roman" w:hAnsi="Times New Roman" w:cs="Times New Roman"/>
            <w:bCs/>
            <w:iCs/>
            <w:sz w:val="28"/>
            <w:szCs w:val="28"/>
          </w:rPr>
          <w:t>archive</w:t>
        </w:r>
        <w:proofErr w:type="spellEnd"/>
        <w:r w:rsidRPr="00020F14">
          <w:rPr>
            <w:rStyle w:val="a4"/>
            <w:rFonts w:ascii="Times New Roman" w:hAnsi="Times New Roman" w:cs="Times New Roman"/>
            <w:bCs/>
            <w:iCs/>
            <w:sz w:val="28"/>
            <w:szCs w:val="28"/>
          </w:rPr>
          <w:t>/87/3110/</w:t>
        </w:r>
      </w:hyperlink>
      <w:r w:rsidRPr="00020F14">
        <w:rPr>
          <w:rFonts w:ascii="Times New Roman" w:hAnsi="Times New Roman" w:cs="Times New Roman"/>
          <w:bCs/>
          <w:iCs/>
          <w:color w:val="000000" w:themeColor="text1"/>
          <w:sz w:val="28"/>
          <w:szCs w:val="28"/>
        </w:rPr>
        <w:t xml:space="preserve"> </w:t>
      </w:r>
    </w:p>
    <w:p w:rsidR="00020F14" w:rsidRPr="00020F14" w:rsidRDefault="002D554D" w:rsidP="00FC67C6">
      <w:pPr>
        <w:pStyle w:val="a3"/>
        <w:numPr>
          <w:ilvl w:val="0"/>
          <w:numId w:val="6"/>
        </w:numPr>
        <w:spacing w:after="0" w:line="240" w:lineRule="auto"/>
        <w:jc w:val="both"/>
        <w:rPr>
          <w:rFonts w:ascii="Times New Roman" w:hAnsi="Times New Roman" w:cs="Times New Roman"/>
          <w:bCs/>
          <w:color w:val="000000" w:themeColor="text1"/>
          <w:sz w:val="28"/>
          <w:szCs w:val="28"/>
        </w:rPr>
      </w:pPr>
      <w:proofErr w:type="spellStart"/>
      <w:r w:rsidRPr="00020F14">
        <w:rPr>
          <w:rFonts w:ascii="Times New Roman" w:hAnsi="Times New Roman" w:cs="Times New Roman"/>
          <w:bCs/>
          <w:color w:val="000000" w:themeColor="text1"/>
          <w:sz w:val="28"/>
          <w:szCs w:val="28"/>
        </w:rPr>
        <w:t>Губанихина</w:t>
      </w:r>
      <w:proofErr w:type="spellEnd"/>
      <w:r w:rsidRPr="00020F14">
        <w:rPr>
          <w:rFonts w:ascii="Times New Roman" w:hAnsi="Times New Roman" w:cs="Times New Roman"/>
          <w:bCs/>
          <w:color w:val="000000" w:themeColor="text1"/>
          <w:sz w:val="28"/>
          <w:szCs w:val="28"/>
        </w:rPr>
        <w:t xml:space="preserve"> Е.В., </w:t>
      </w:r>
      <w:proofErr w:type="spellStart"/>
      <w:r w:rsidRPr="00020F14">
        <w:rPr>
          <w:rFonts w:ascii="Times New Roman" w:hAnsi="Times New Roman" w:cs="Times New Roman"/>
          <w:bCs/>
          <w:color w:val="000000" w:themeColor="text1"/>
          <w:sz w:val="28"/>
          <w:szCs w:val="28"/>
        </w:rPr>
        <w:t>Деулина</w:t>
      </w:r>
      <w:proofErr w:type="spellEnd"/>
      <w:r w:rsidRPr="00020F14">
        <w:rPr>
          <w:rFonts w:ascii="Times New Roman" w:hAnsi="Times New Roman" w:cs="Times New Roman"/>
          <w:bCs/>
          <w:color w:val="000000" w:themeColor="text1"/>
          <w:sz w:val="28"/>
          <w:szCs w:val="28"/>
        </w:rPr>
        <w:t xml:space="preserve"> Л.А. Управление дошкольной образовательной организацией как ведущий фактор обеспечения эффективности ее деятельности</w:t>
      </w:r>
      <w:r w:rsidR="00CD1F33" w:rsidRPr="00020F14">
        <w:rPr>
          <w:rFonts w:ascii="Times New Roman" w:hAnsi="Times New Roman" w:cs="Times New Roman"/>
          <w:bCs/>
          <w:color w:val="000000" w:themeColor="text1"/>
          <w:sz w:val="28"/>
          <w:szCs w:val="28"/>
        </w:rPr>
        <w:t xml:space="preserve"> </w:t>
      </w:r>
      <w:r w:rsidR="00020F14" w:rsidRPr="00020F14">
        <w:rPr>
          <w:rFonts w:ascii="Times New Roman" w:hAnsi="Times New Roman" w:cs="Times New Roman"/>
          <w:bCs/>
          <w:color w:val="000000" w:themeColor="text1"/>
          <w:sz w:val="28"/>
          <w:szCs w:val="28"/>
        </w:rPr>
        <w:t>[Электронный ресурс] // Молодой ученый. – 2016. - №24 – С. 441-444.</w:t>
      </w:r>
    </w:p>
    <w:p w:rsidR="00020F14" w:rsidRPr="00020F14" w:rsidRDefault="00925163" w:rsidP="00FC67C6">
      <w:pPr>
        <w:pStyle w:val="a3"/>
        <w:numPr>
          <w:ilvl w:val="0"/>
          <w:numId w:val="6"/>
        </w:numPr>
        <w:spacing w:after="0" w:line="240" w:lineRule="auto"/>
        <w:jc w:val="both"/>
        <w:rPr>
          <w:rFonts w:ascii="Times New Roman" w:hAnsi="Times New Roman" w:cs="Times New Roman"/>
          <w:bCs/>
          <w:color w:val="000000" w:themeColor="text1"/>
          <w:sz w:val="28"/>
          <w:szCs w:val="28"/>
        </w:rPr>
      </w:pPr>
      <w:proofErr w:type="spellStart"/>
      <w:r w:rsidRPr="00020F14">
        <w:rPr>
          <w:rFonts w:ascii="Times New Roman" w:hAnsi="Times New Roman" w:cs="Times New Roman"/>
          <w:bCs/>
          <w:color w:val="000000" w:themeColor="text1"/>
          <w:sz w:val="28"/>
          <w:szCs w:val="28"/>
        </w:rPr>
        <w:lastRenderedPageBreak/>
        <w:t>Ланцева</w:t>
      </w:r>
      <w:proofErr w:type="spellEnd"/>
      <w:r w:rsidRPr="00020F14">
        <w:rPr>
          <w:rFonts w:ascii="Times New Roman" w:hAnsi="Times New Roman" w:cs="Times New Roman"/>
          <w:bCs/>
          <w:color w:val="000000" w:themeColor="text1"/>
          <w:sz w:val="28"/>
          <w:szCs w:val="28"/>
        </w:rPr>
        <w:t xml:space="preserve">, Л. С. Актуальность применения инновационной технологии «Скрайбинг» в занятиях с детьми дошкольного возраста / Л. С. </w:t>
      </w:r>
      <w:proofErr w:type="spellStart"/>
      <w:r w:rsidRPr="00020F14">
        <w:rPr>
          <w:rFonts w:ascii="Times New Roman" w:hAnsi="Times New Roman" w:cs="Times New Roman"/>
          <w:bCs/>
          <w:color w:val="000000" w:themeColor="text1"/>
          <w:sz w:val="28"/>
          <w:szCs w:val="28"/>
        </w:rPr>
        <w:t>Ланцева</w:t>
      </w:r>
      <w:proofErr w:type="spellEnd"/>
      <w:r w:rsidRPr="00020F14">
        <w:rPr>
          <w:rFonts w:ascii="Times New Roman" w:hAnsi="Times New Roman" w:cs="Times New Roman"/>
          <w:bCs/>
          <w:color w:val="000000" w:themeColor="text1"/>
          <w:sz w:val="28"/>
          <w:szCs w:val="28"/>
        </w:rPr>
        <w:t>. — Текст: непосредственный // Молодой ученый. — 2021. — № 47 (389). — С. 390-391.</w:t>
      </w:r>
    </w:p>
    <w:p w:rsidR="00925163" w:rsidRPr="00020F14" w:rsidRDefault="00925163" w:rsidP="00FC67C6">
      <w:pPr>
        <w:pStyle w:val="a3"/>
        <w:numPr>
          <w:ilvl w:val="0"/>
          <w:numId w:val="6"/>
        </w:numPr>
        <w:spacing w:after="0" w:line="240" w:lineRule="auto"/>
        <w:jc w:val="both"/>
        <w:rPr>
          <w:rFonts w:ascii="Times New Roman" w:hAnsi="Times New Roman" w:cs="Times New Roman"/>
          <w:bCs/>
          <w:iCs/>
          <w:color w:val="000000" w:themeColor="text1"/>
          <w:sz w:val="28"/>
          <w:szCs w:val="28"/>
        </w:rPr>
      </w:pPr>
      <w:r w:rsidRPr="00020F14">
        <w:rPr>
          <w:rFonts w:ascii="Times New Roman" w:hAnsi="Times New Roman" w:cs="Times New Roman"/>
          <w:bCs/>
          <w:iCs/>
          <w:color w:val="000000" w:themeColor="text1"/>
          <w:sz w:val="28"/>
          <w:szCs w:val="28"/>
        </w:rPr>
        <w:t xml:space="preserve">Приказ Министерства образования и науки Российской Федерации от 17 октября 2013 года №1155 г. Москва «Об утверждении федерального государственного образовательного стандарта дошкольного образования [Электронный ресурс] // Российская газета. – режим доступа: </w:t>
      </w:r>
      <w:hyperlink r:id="rId29" w:history="1">
        <w:r w:rsidRPr="00020F14">
          <w:rPr>
            <w:rFonts w:ascii="Times New Roman" w:hAnsi="Times New Roman" w:cs="Times New Roman"/>
            <w:bCs/>
            <w:iCs/>
            <w:color w:val="0563C1" w:themeColor="hyperlink"/>
            <w:sz w:val="28"/>
            <w:szCs w:val="28"/>
            <w:u w:val="single"/>
          </w:rPr>
          <w:t>https://rg.ru/2013/11/25/doshk-standart-dok.html</w:t>
        </w:r>
      </w:hyperlink>
      <w:r w:rsidRPr="00020F14">
        <w:rPr>
          <w:rFonts w:ascii="Times New Roman" w:hAnsi="Times New Roman" w:cs="Times New Roman"/>
          <w:bCs/>
          <w:iCs/>
          <w:color w:val="000000" w:themeColor="text1"/>
          <w:sz w:val="28"/>
          <w:szCs w:val="28"/>
        </w:rPr>
        <w:t>.</w:t>
      </w:r>
    </w:p>
    <w:p w:rsidR="00925163" w:rsidRPr="00020F14" w:rsidRDefault="00925163" w:rsidP="00FC67C6">
      <w:pPr>
        <w:pStyle w:val="a3"/>
        <w:numPr>
          <w:ilvl w:val="0"/>
          <w:numId w:val="6"/>
        </w:numPr>
        <w:spacing w:after="0" w:line="240" w:lineRule="auto"/>
        <w:jc w:val="both"/>
        <w:rPr>
          <w:rFonts w:ascii="Times New Roman" w:hAnsi="Times New Roman" w:cs="Times New Roman"/>
          <w:bCs/>
          <w:iCs/>
          <w:color w:val="000000" w:themeColor="text1"/>
          <w:sz w:val="28"/>
          <w:szCs w:val="28"/>
        </w:rPr>
      </w:pPr>
      <w:r w:rsidRPr="00020F14">
        <w:rPr>
          <w:rFonts w:ascii="Times New Roman" w:hAnsi="Times New Roman" w:cs="Times New Roman"/>
          <w:bCs/>
          <w:iCs/>
          <w:color w:val="000000" w:themeColor="text1"/>
          <w:sz w:val="28"/>
          <w:szCs w:val="28"/>
        </w:rPr>
        <w:t xml:space="preserve">Развитие речи дошкольников с использованием современных образовательных технологий / </w:t>
      </w:r>
      <w:proofErr w:type="spellStart"/>
      <w:r w:rsidRPr="00020F14">
        <w:rPr>
          <w:rFonts w:ascii="Times New Roman" w:hAnsi="Times New Roman" w:cs="Times New Roman"/>
          <w:bCs/>
          <w:iCs/>
          <w:color w:val="000000" w:themeColor="text1"/>
          <w:sz w:val="28"/>
          <w:szCs w:val="28"/>
        </w:rPr>
        <w:t>Балабаева</w:t>
      </w:r>
      <w:proofErr w:type="spellEnd"/>
      <w:r w:rsidRPr="00020F14">
        <w:rPr>
          <w:rFonts w:ascii="Times New Roman" w:hAnsi="Times New Roman" w:cs="Times New Roman"/>
          <w:bCs/>
          <w:iCs/>
          <w:color w:val="000000" w:themeColor="text1"/>
          <w:sz w:val="28"/>
          <w:szCs w:val="28"/>
        </w:rPr>
        <w:t xml:space="preserve"> </w:t>
      </w:r>
      <w:proofErr w:type="spellStart"/>
      <w:r w:rsidRPr="00020F14">
        <w:rPr>
          <w:rFonts w:ascii="Times New Roman" w:hAnsi="Times New Roman" w:cs="Times New Roman"/>
          <w:bCs/>
          <w:iCs/>
          <w:color w:val="000000" w:themeColor="text1"/>
          <w:sz w:val="28"/>
          <w:szCs w:val="28"/>
        </w:rPr>
        <w:t>Крестина</w:t>
      </w:r>
      <w:proofErr w:type="spellEnd"/>
      <w:r w:rsidRPr="00020F14">
        <w:rPr>
          <w:rFonts w:ascii="Times New Roman" w:hAnsi="Times New Roman" w:cs="Times New Roman"/>
          <w:bCs/>
          <w:iCs/>
          <w:color w:val="000000" w:themeColor="text1"/>
          <w:sz w:val="28"/>
          <w:szCs w:val="28"/>
        </w:rPr>
        <w:t xml:space="preserve">. — Текст: электронный // MAAM.RU: [сайт]. Статья: «СКРАЙБИНГ– инновационная технология в ДОУ». </w:t>
      </w:r>
    </w:p>
    <w:p w:rsidR="00925163" w:rsidRPr="00020F14" w:rsidRDefault="00925163" w:rsidP="00FC67C6">
      <w:pPr>
        <w:pStyle w:val="a3"/>
        <w:numPr>
          <w:ilvl w:val="0"/>
          <w:numId w:val="6"/>
        </w:numPr>
        <w:spacing w:after="0" w:line="240" w:lineRule="auto"/>
        <w:jc w:val="both"/>
        <w:rPr>
          <w:rFonts w:ascii="Times New Roman" w:hAnsi="Times New Roman" w:cs="Times New Roman"/>
          <w:bCs/>
          <w:iCs/>
          <w:color w:val="000000" w:themeColor="text1"/>
          <w:sz w:val="28"/>
          <w:szCs w:val="28"/>
        </w:rPr>
      </w:pPr>
      <w:r w:rsidRPr="00020F14">
        <w:rPr>
          <w:rFonts w:ascii="Times New Roman" w:hAnsi="Times New Roman" w:cs="Times New Roman"/>
          <w:bCs/>
          <w:iCs/>
          <w:color w:val="000000" w:themeColor="text1"/>
          <w:sz w:val="28"/>
          <w:szCs w:val="28"/>
        </w:rPr>
        <w:t xml:space="preserve">Сообщение на тему: Инновационные технологии в нравственном воспитании дошкольников. — Текст: электронный // INFOUROK: [сайт]. Использование технологии </w:t>
      </w:r>
      <w:proofErr w:type="spellStart"/>
      <w:r w:rsidRPr="00020F14">
        <w:rPr>
          <w:rFonts w:ascii="Times New Roman" w:hAnsi="Times New Roman" w:cs="Times New Roman"/>
          <w:bCs/>
          <w:iCs/>
          <w:color w:val="000000" w:themeColor="text1"/>
          <w:sz w:val="28"/>
          <w:szCs w:val="28"/>
        </w:rPr>
        <w:t>скрайбинга</w:t>
      </w:r>
      <w:proofErr w:type="spellEnd"/>
      <w:r w:rsidRPr="00020F14">
        <w:rPr>
          <w:rFonts w:ascii="Times New Roman" w:hAnsi="Times New Roman" w:cs="Times New Roman"/>
          <w:bCs/>
          <w:iCs/>
          <w:color w:val="000000" w:themeColor="text1"/>
          <w:sz w:val="28"/>
          <w:szCs w:val="28"/>
        </w:rPr>
        <w:t xml:space="preserve"> в работе с детьми дошкольного возраста. — Текст: электронный // nsportal.ru: [сайт]. </w:t>
      </w:r>
    </w:p>
    <w:p w:rsidR="00925163" w:rsidRPr="00020F14" w:rsidRDefault="00925163" w:rsidP="00FC67C6">
      <w:pPr>
        <w:pStyle w:val="a3"/>
        <w:numPr>
          <w:ilvl w:val="0"/>
          <w:numId w:val="6"/>
        </w:numPr>
        <w:spacing w:after="0" w:line="240" w:lineRule="auto"/>
        <w:jc w:val="both"/>
        <w:rPr>
          <w:rFonts w:ascii="Times New Roman" w:hAnsi="Times New Roman" w:cs="Times New Roman"/>
          <w:color w:val="000000" w:themeColor="text1"/>
          <w:sz w:val="28"/>
          <w:szCs w:val="28"/>
        </w:rPr>
      </w:pPr>
      <w:r w:rsidRPr="00020F14">
        <w:rPr>
          <w:rFonts w:ascii="Times New Roman" w:hAnsi="Times New Roman" w:cs="Times New Roman"/>
          <w:color w:val="000000" w:themeColor="text1"/>
          <w:sz w:val="28"/>
          <w:szCs w:val="28"/>
        </w:rPr>
        <w:t xml:space="preserve">Суслова М. М., Лавриненко В. С., Колесникова О. В. Развитие речи детей дошкольного возраста посредством использования технологии </w:t>
      </w:r>
      <w:proofErr w:type="spellStart"/>
      <w:r w:rsidRPr="00020F14">
        <w:rPr>
          <w:rFonts w:ascii="Times New Roman" w:hAnsi="Times New Roman" w:cs="Times New Roman"/>
          <w:color w:val="000000" w:themeColor="text1"/>
          <w:sz w:val="28"/>
          <w:szCs w:val="28"/>
        </w:rPr>
        <w:t>друдлы</w:t>
      </w:r>
      <w:proofErr w:type="spellEnd"/>
      <w:r w:rsidRPr="00020F14">
        <w:rPr>
          <w:rFonts w:ascii="Times New Roman" w:hAnsi="Times New Roman" w:cs="Times New Roman"/>
          <w:color w:val="000000" w:themeColor="text1"/>
          <w:sz w:val="28"/>
          <w:szCs w:val="28"/>
        </w:rPr>
        <w:t xml:space="preserve"> // Социально-гуманитарное знание в эпоху </w:t>
      </w:r>
      <w:proofErr w:type="spellStart"/>
      <w:r w:rsidRPr="00020F14">
        <w:rPr>
          <w:rFonts w:ascii="Times New Roman" w:hAnsi="Times New Roman" w:cs="Times New Roman"/>
          <w:color w:val="000000" w:themeColor="text1"/>
          <w:sz w:val="28"/>
          <w:szCs w:val="28"/>
        </w:rPr>
        <w:t>дигитализации</w:t>
      </w:r>
      <w:proofErr w:type="spellEnd"/>
      <w:r w:rsidRPr="00020F14">
        <w:rPr>
          <w:rFonts w:ascii="Times New Roman" w:hAnsi="Times New Roman" w:cs="Times New Roman"/>
          <w:color w:val="000000" w:themeColor="text1"/>
          <w:sz w:val="28"/>
          <w:szCs w:val="28"/>
        </w:rPr>
        <w:t xml:space="preserve"> социума: сборник научных трудов по материалам Международной научно-практической конференции 30 ноября 2021г.: Белгород: ООО Агентство перспективных научных исследований (АПНИ), 2021.  </w:t>
      </w:r>
    </w:p>
    <w:p w:rsidR="006B3F38" w:rsidRPr="00E05C1C" w:rsidRDefault="006C2BF7" w:rsidP="00FC67C6">
      <w:pPr>
        <w:spacing w:after="0" w:line="240" w:lineRule="auto"/>
        <w:jc w:val="both"/>
        <w:rPr>
          <w:rFonts w:ascii="Times New Roman" w:hAnsi="Times New Roman" w:cs="Times New Roman"/>
          <w:sz w:val="28"/>
          <w:szCs w:val="28"/>
        </w:rPr>
      </w:pPr>
    </w:p>
    <w:sectPr w:rsidR="006B3F38" w:rsidRPr="00E05C1C" w:rsidSect="008B107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C6EDE"/>
    <w:multiLevelType w:val="hybridMultilevel"/>
    <w:tmpl w:val="F57EAB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42003358"/>
    <w:multiLevelType w:val="hybridMultilevel"/>
    <w:tmpl w:val="D16A6560"/>
    <w:lvl w:ilvl="0" w:tplc="159202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8B44725"/>
    <w:multiLevelType w:val="hybridMultilevel"/>
    <w:tmpl w:val="518E1BDA"/>
    <w:lvl w:ilvl="0" w:tplc="15920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A67955"/>
    <w:multiLevelType w:val="hybridMultilevel"/>
    <w:tmpl w:val="06B49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222BAC"/>
    <w:multiLevelType w:val="hybridMultilevel"/>
    <w:tmpl w:val="4D2270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A7F35ED"/>
    <w:multiLevelType w:val="hybridMultilevel"/>
    <w:tmpl w:val="05F6F66C"/>
    <w:lvl w:ilvl="0" w:tplc="2F0ADB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775"/>
    <w:rsid w:val="00020F14"/>
    <w:rsid w:val="0012300E"/>
    <w:rsid w:val="001310BA"/>
    <w:rsid w:val="001D79A5"/>
    <w:rsid w:val="002021C6"/>
    <w:rsid w:val="002A73E9"/>
    <w:rsid w:val="002D554D"/>
    <w:rsid w:val="002F38F1"/>
    <w:rsid w:val="00360450"/>
    <w:rsid w:val="00402AC2"/>
    <w:rsid w:val="004C4C9F"/>
    <w:rsid w:val="004C5B1A"/>
    <w:rsid w:val="00524306"/>
    <w:rsid w:val="005866A5"/>
    <w:rsid w:val="00695241"/>
    <w:rsid w:val="006B0933"/>
    <w:rsid w:val="006C2BF7"/>
    <w:rsid w:val="00704ABC"/>
    <w:rsid w:val="007D0775"/>
    <w:rsid w:val="008A265A"/>
    <w:rsid w:val="008B1074"/>
    <w:rsid w:val="008C2B3E"/>
    <w:rsid w:val="008D7E53"/>
    <w:rsid w:val="00925163"/>
    <w:rsid w:val="00934D8C"/>
    <w:rsid w:val="0094514D"/>
    <w:rsid w:val="00A21EF8"/>
    <w:rsid w:val="00B67674"/>
    <w:rsid w:val="00BD28DA"/>
    <w:rsid w:val="00C83053"/>
    <w:rsid w:val="00CD1F33"/>
    <w:rsid w:val="00D04770"/>
    <w:rsid w:val="00D96683"/>
    <w:rsid w:val="00E05C1C"/>
    <w:rsid w:val="00E97E51"/>
    <w:rsid w:val="00EB5CC2"/>
    <w:rsid w:val="00EC1421"/>
    <w:rsid w:val="00F1671E"/>
    <w:rsid w:val="00F803D3"/>
    <w:rsid w:val="00F825D3"/>
    <w:rsid w:val="00FC67C6"/>
    <w:rsid w:val="00FE0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12159"/>
  <w15:chartTrackingRefBased/>
  <w15:docId w15:val="{C7597695-592B-449F-B4E5-C9968D73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28DA"/>
    <w:pPr>
      <w:ind w:left="720"/>
      <w:contextualSpacing/>
    </w:pPr>
  </w:style>
  <w:style w:type="character" w:styleId="a4">
    <w:name w:val="Hyperlink"/>
    <w:basedOn w:val="a0"/>
    <w:uiPriority w:val="99"/>
    <w:unhideWhenUsed/>
    <w:rsid w:val="00E05C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4735">
      <w:bodyDiv w:val="1"/>
      <w:marLeft w:val="0"/>
      <w:marRight w:val="0"/>
      <w:marTop w:val="0"/>
      <w:marBottom w:val="0"/>
      <w:divBdr>
        <w:top w:val="none" w:sz="0" w:space="0" w:color="auto"/>
        <w:left w:val="none" w:sz="0" w:space="0" w:color="auto"/>
        <w:bottom w:val="none" w:sz="0" w:space="0" w:color="auto"/>
        <w:right w:val="none" w:sz="0" w:space="0" w:color="auto"/>
      </w:divBdr>
      <w:divsChild>
        <w:div w:id="554198555">
          <w:marLeft w:val="0"/>
          <w:marRight w:val="0"/>
          <w:marTop w:val="0"/>
          <w:marBottom w:val="0"/>
          <w:divBdr>
            <w:top w:val="none" w:sz="0" w:space="0" w:color="auto"/>
            <w:left w:val="none" w:sz="0" w:space="0" w:color="auto"/>
            <w:bottom w:val="none" w:sz="0" w:space="0" w:color="auto"/>
            <w:right w:val="none" w:sz="0" w:space="0" w:color="auto"/>
          </w:divBdr>
          <w:divsChild>
            <w:div w:id="234970176">
              <w:marLeft w:val="0"/>
              <w:marRight w:val="0"/>
              <w:marTop w:val="0"/>
              <w:marBottom w:val="0"/>
              <w:divBdr>
                <w:top w:val="none" w:sz="0" w:space="0" w:color="auto"/>
                <w:left w:val="none" w:sz="0" w:space="0" w:color="auto"/>
                <w:bottom w:val="none" w:sz="0" w:space="0" w:color="auto"/>
                <w:right w:val="none" w:sz="0" w:space="0" w:color="auto"/>
              </w:divBdr>
              <w:divsChild>
                <w:div w:id="1187868326">
                  <w:marLeft w:val="300"/>
                  <w:marRight w:val="300"/>
                  <w:marTop w:val="0"/>
                  <w:marBottom w:val="0"/>
                  <w:divBdr>
                    <w:top w:val="none" w:sz="0" w:space="0" w:color="auto"/>
                    <w:left w:val="none" w:sz="0" w:space="0" w:color="auto"/>
                    <w:bottom w:val="none" w:sz="0" w:space="0" w:color="auto"/>
                    <w:right w:val="none" w:sz="0" w:space="0" w:color="auto"/>
                  </w:divBdr>
                  <w:divsChild>
                    <w:div w:id="141960123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700596856">
          <w:marLeft w:val="0"/>
          <w:marRight w:val="0"/>
          <w:marTop w:val="0"/>
          <w:marBottom w:val="0"/>
          <w:divBdr>
            <w:top w:val="none" w:sz="0" w:space="0" w:color="auto"/>
            <w:left w:val="none" w:sz="0" w:space="0" w:color="auto"/>
            <w:bottom w:val="none" w:sz="0" w:space="0" w:color="auto"/>
            <w:right w:val="none" w:sz="0" w:space="0" w:color="auto"/>
          </w:divBdr>
          <w:divsChild>
            <w:div w:id="37440608">
              <w:marLeft w:val="0"/>
              <w:marRight w:val="0"/>
              <w:marTop w:val="0"/>
              <w:marBottom w:val="0"/>
              <w:divBdr>
                <w:top w:val="none" w:sz="0" w:space="0" w:color="auto"/>
                <w:left w:val="none" w:sz="0" w:space="0" w:color="auto"/>
                <w:bottom w:val="none" w:sz="0" w:space="0" w:color="auto"/>
                <w:right w:val="none" w:sz="0" w:space="0" w:color="auto"/>
              </w:divBdr>
              <w:divsChild>
                <w:div w:id="1098717402">
                  <w:marLeft w:val="0"/>
                  <w:marRight w:val="0"/>
                  <w:marTop w:val="0"/>
                  <w:marBottom w:val="0"/>
                  <w:divBdr>
                    <w:top w:val="none" w:sz="0" w:space="0" w:color="auto"/>
                    <w:left w:val="none" w:sz="0" w:space="0" w:color="auto"/>
                    <w:bottom w:val="none" w:sz="0" w:space="0" w:color="auto"/>
                    <w:right w:val="none" w:sz="0" w:space="0" w:color="auto"/>
                  </w:divBdr>
                  <w:divsChild>
                    <w:div w:id="1349067592">
                      <w:marLeft w:val="300"/>
                      <w:marRight w:val="300"/>
                      <w:marTop w:val="0"/>
                      <w:marBottom w:val="0"/>
                      <w:divBdr>
                        <w:top w:val="none" w:sz="0" w:space="0" w:color="auto"/>
                        <w:left w:val="none" w:sz="0" w:space="0" w:color="auto"/>
                        <w:bottom w:val="none" w:sz="0" w:space="0" w:color="auto"/>
                        <w:right w:val="none" w:sz="0" w:space="0" w:color="auto"/>
                      </w:divBdr>
                      <w:divsChild>
                        <w:div w:id="1711801083">
                          <w:marLeft w:val="0"/>
                          <w:marRight w:val="0"/>
                          <w:marTop w:val="0"/>
                          <w:marBottom w:val="0"/>
                          <w:divBdr>
                            <w:top w:val="none" w:sz="0" w:space="0" w:color="auto"/>
                            <w:left w:val="none" w:sz="0" w:space="0" w:color="auto"/>
                            <w:bottom w:val="none" w:sz="0" w:space="0" w:color="auto"/>
                            <w:right w:val="none" w:sz="0" w:space="0" w:color="auto"/>
                          </w:divBdr>
                          <w:divsChild>
                            <w:div w:id="1237975641">
                              <w:marLeft w:val="0"/>
                              <w:marRight w:val="0"/>
                              <w:marTop w:val="0"/>
                              <w:marBottom w:val="210"/>
                              <w:divBdr>
                                <w:top w:val="none" w:sz="0" w:space="0" w:color="auto"/>
                                <w:left w:val="none" w:sz="0" w:space="0" w:color="auto"/>
                                <w:bottom w:val="none" w:sz="0" w:space="0" w:color="auto"/>
                                <w:right w:val="none" w:sz="0" w:space="0" w:color="auto"/>
                              </w:divBdr>
                            </w:div>
                            <w:div w:id="60176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0037">
                      <w:marLeft w:val="300"/>
                      <w:marRight w:val="300"/>
                      <w:marTop w:val="0"/>
                      <w:marBottom w:val="0"/>
                      <w:divBdr>
                        <w:top w:val="none" w:sz="0" w:space="0" w:color="auto"/>
                        <w:left w:val="none" w:sz="0" w:space="0" w:color="auto"/>
                        <w:bottom w:val="none" w:sz="0" w:space="0" w:color="auto"/>
                        <w:right w:val="none" w:sz="0" w:space="0" w:color="auto"/>
                      </w:divBdr>
                      <w:divsChild>
                        <w:div w:id="971711430">
                          <w:marLeft w:val="0"/>
                          <w:marRight w:val="0"/>
                          <w:marTop w:val="0"/>
                          <w:marBottom w:val="0"/>
                          <w:divBdr>
                            <w:top w:val="none" w:sz="0" w:space="0" w:color="auto"/>
                            <w:left w:val="none" w:sz="0" w:space="0" w:color="auto"/>
                            <w:bottom w:val="none" w:sz="0" w:space="0" w:color="auto"/>
                            <w:right w:val="none" w:sz="0" w:space="0" w:color="auto"/>
                          </w:divBdr>
                          <w:divsChild>
                            <w:div w:id="185598793">
                              <w:marLeft w:val="0"/>
                              <w:marRight w:val="0"/>
                              <w:marTop w:val="0"/>
                              <w:marBottom w:val="210"/>
                              <w:divBdr>
                                <w:top w:val="none" w:sz="0" w:space="0" w:color="auto"/>
                                <w:left w:val="none" w:sz="0" w:space="0" w:color="auto"/>
                                <w:bottom w:val="none" w:sz="0" w:space="0" w:color="auto"/>
                                <w:right w:val="none" w:sz="0" w:space="0" w:color="auto"/>
                              </w:divBdr>
                            </w:div>
                            <w:div w:id="24368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16550">
                      <w:marLeft w:val="300"/>
                      <w:marRight w:val="300"/>
                      <w:marTop w:val="0"/>
                      <w:marBottom w:val="0"/>
                      <w:divBdr>
                        <w:top w:val="none" w:sz="0" w:space="0" w:color="auto"/>
                        <w:left w:val="none" w:sz="0" w:space="0" w:color="auto"/>
                        <w:bottom w:val="none" w:sz="0" w:space="0" w:color="auto"/>
                        <w:right w:val="none" w:sz="0" w:space="0" w:color="auto"/>
                      </w:divBdr>
                      <w:divsChild>
                        <w:div w:id="1151368819">
                          <w:marLeft w:val="0"/>
                          <w:marRight w:val="0"/>
                          <w:marTop w:val="0"/>
                          <w:marBottom w:val="0"/>
                          <w:divBdr>
                            <w:top w:val="none" w:sz="0" w:space="0" w:color="auto"/>
                            <w:left w:val="none" w:sz="0" w:space="0" w:color="auto"/>
                            <w:bottom w:val="none" w:sz="0" w:space="0" w:color="auto"/>
                            <w:right w:val="none" w:sz="0" w:space="0" w:color="auto"/>
                          </w:divBdr>
                          <w:divsChild>
                            <w:div w:id="73673517">
                              <w:marLeft w:val="0"/>
                              <w:marRight w:val="0"/>
                              <w:marTop w:val="0"/>
                              <w:marBottom w:val="210"/>
                              <w:divBdr>
                                <w:top w:val="none" w:sz="0" w:space="0" w:color="auto"/>
                                <w:left w:val="none" w:sz="0" w:space="0" w:color="auto"/>
                                <w:bottom w:val="none" w:sz="0" w:space="0" w:color="auto"/>
                                <w:right w:val="none" w:sz="0" w:space="0" w:color="auto"/>
                              </w:divBdr>
                            </w:div>
                            <w:div w:id="183842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3639">
                      <w:marLeft w:val="300"/>
                      <w:marRight w:val="300"/>
                      <w:marTop w:val="0"/>
                      <w:marBottom w:val="0"/>
                      <w:divBdr>
                        <w:top w:val="none" w:sz="0" w:space="0" w:color="auto"/>
                        <w:left w:val="none" w:sz="0" w:space="0" w:color="auto"/>
                        <w:bottom w:val="none" w:sz="0" w:space="0" w:color="auto"/>
                        <w:right w:val="none" w:sz="0" w:space="0" w:color="auto"/>
                      </w:divBdr>
                      <w:divsChild>
                        <w:div w:id="1352995878">
                          <w:marLeft w:val="0"/>
                          <w:marRight w:val="0"/>
                          <w:marTop w:val="0"/>
                          <w:marBottom w:val="0"/>
                          <w:divBdr>
                            <w:top w:val="none" w:sz="0" w:space="0" w:color="auto"/>
                            <w:left w:val="none" w:sz="0" w:space="0" w:color="auto"/>
                            <w:bottom w:val="none" w:sz="0" w:space="0" w:color="auto"/>
                            <w:right w:val="none" w:sz="0" w:space="0" w:color="auto"/>
                          </w:divBdr>
                          <w:divsChild>
                            <w:div w:id="799568523">
                              <w:marLeft w:val="0"/>
                              <w:marRight w:val="0"/>
                              <w:marTop w:val="0"/>
                              <w:marBottom w:val="210"/>
                              <w:divBdr>
                                <w:top w:val="none" w:sz="0" w:space="0" w:color="auto"/>
                                <w:left w:val="none" w:sz="0" w:space="0" w:color="auto"/>
                                <w:bottom w:val="none" w:sz="0" w:space="0" w:color="auto"/>
                                <w:right w:val="none" w:sz="0" w:space="0" w:color="auto"/>
                              </w:divBdr>
                            </w:div>
                            <w:div w:id="192892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80213">
                      <w:marLeft w:val="300"/>
                      <w:marRight w:val="300"/>
                      <w:marTop w:val="0"/>
                      <w:marBottom w:val="0"/>
                      <w:divBdr>
                        <w:top w:val="none" w:sz="0" w:space="0" w:color="auto"/>
                        <w:left w:val="none" w:sz="0" w:space="0" w:color="auto"/>
                        <w:bottom w:val="none" w:sz="0" w:space="0" w:color="auto"/>
                        <w:right w:val="none" w:sz="0" w:space="0" w:color="auto"/>
                      </w:divBdr>
                      <w:divsChild>
                        <w:div w:id="1382095626">
                          <w:marLeft w:val="0"/>
                          <w:marRight w:val="0"/>
                          <w:marTop w:val="0"/>
                          <w:marBottom w:val="0"/>
                          <w:divBdr>
                            <w:top w:val="none" w:sz="0" w:space="0" w:color="auto"/>
                            <w:left w:val="none" w:sz="0" w:space="0" w:color="auto"/>
                            <w:bottom w:val="none" w:sz="0" w:space="0" w:color="auto"/>
                            <w:right w:val="none" w:sz="0" w:space="0" w:color="auto"/>
                          </w:divBdr>
                          <w:divsChild>
                            <w:div w:id="1604991998">
                              <w:marLeft w:val="0"/>
                              <w:marRight w:val="0"/>
                              <w:marTop w:val="0"/>
                              <w:marBottom w:val="210"/>
                              <w:divBdr>
                                <w:top w:val="none" w:sz="0" w:space="0" w:color="auto"/>
                                <w:left w:val="none" w:sz="0" w:space="0" w:color="auto"/>
                                <w:bottom w:val="none" w:sz="0" w:space="0" w:color="auto"/>
                                <w:right w:val="none" w:sz="0" w:space="0" w:color="auto"/>
                              </w:divBdr>
                            </w:div>
                            <w:div w:id="297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16287">
                      <w:marLeft w:val="300"/>
                      <w:marRight w:val="300"/>
                      <w:marTop w:val="0"/>
                      <w:marBottom w:val="0"/>
                      <w:divBdr>
                        <w:top w:val="none" w:sz="0" w:space="0" w:color="auto"/>
                        <w:left w:val="none" w:sz="0" w:space="0" w:color="auto"/>
                        <w:bottom w:val="none" w:sz="0" w:space="0" w:color="auto"/>
                        <w:right w:val="none" w:sz="0" w:space="0" w:color="auto"/>
                      </w:divBdr>
                      <w:divsChild>
                        <w:div w:id="1609507530">
                          <w:marLeft w:val="0"/>
                          <w:marRight w:val="0"/>
                          <w:marTop w:val="0"/>
                          <w:marBottom w:val="0"/>
                          <w:divBdr>
                            <w:top w:val="none" w:sz="0" w:space="0" w:color="auto"/>
                            <w:left w:val="none" w:sz="0" w:space="0" w:color="auto"/>
                            <w:bottom w:val="none" w:sz="0" w:space="0" w:color="auto"/>
                            <w:right w:val="none" w:sz="0" w:space="0" w:color="auto"/>
                          </w:divBdr>
                          <w:divsChild>
                            <w:div w:id="1182747639">
                              <w:marLeft w:val="0"/>
                              <w:marRight w:val="0"/>
                              <w:marTop w:val="0"/>
                              <w:marBottom w:val="210"/>
                              <w:divBdr>
                                <w:top w:val="none" w:sz="0" w:space="0" w:color="auto"/>
                                <w:left w:val="none" w:sz="0" w:space="0" w:color="auto"/>
                                <w:bottom w:val="none" w:sz="0" w:space="0" w:color="auto"/>
                                <w:right w:val="none" w:sz="0" w:space="0" w:color="auto"/>
                              </w:divBdr>
                            </w:div>
                            <w:div w:id="151835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578906">
      <w:bodyDiv w:val="1"/>
      <w:marLeft w:val="0"/>
      <w:marRight w:val="0"/>
      <w:marTop w:val="0"/>
      <w:marBottom w:val="0"/>
      <w:divBdr>
        <w:top w:val="none" w:sz="0" w:space="0" w:color="auto"/>
        <w:left w:val="none" w:sz="0" w:space="0" w:color="auto"/>
        <w:bottom w:val="none" w:sz="0" w:space="0" w:color="auto"/>
        <w:right w:val="none" w:sz="0" w:space="0" w:color="auto"/>
      </w:divBdr>
    </w:div>
    <w:div w:id="733353379">
      <w:bodyDiv w:val="1"/>
      <w:marLeft w:val="0"/>
      <w:marRight w:val="0"/>
      <w:marTop w:val="0"/>
      <w:marBottom w:val="0"/>
      <w:divBdr>
        <w:top w:val="none" w:sz="0" w:space="0" w:color="auto"/>
        <w:left w:val="none" w:sz="0" w:space="0" w:color="auto"/>
        <w:bottom w:val="none" w:sz="0" w:space="0" w:color="auto"/>
        <w:right w:val="none" w:sz="0" w:space="0" w:color="auto"/>
      </w:divBdr>
    </w:div>
    <w:div w:id="833691746">
      <w:bodyDiv w:val="1"/>
      <w:marLeft w:val="0"/>
      <w:marRight w:val="0"/>
      <w:marTop w:val="0"/>
      <w:marBottom w:val="0"/>
      <w:divBdr>
        <w:top w:val="none" w:sz="0" w:space="0" w:color="auto"/>
        <w:left w:val="none" w:sz="0" w:space="0" w:color="auto"/>
        <w:bottom w:val="none" w:sz="0" w:space="0" w:color="auto"/>
        <w:right w:val="none" w:sz="0" w:space="0" w:color="auto"/>
      </w:divBdr>
      <w:divsChild>
        <w:div w:id="1314456800">
          <w:marLeft w:val="300"/>
          <w:marRight w:val="300"/>
          <w:marTop w:val="0"/>
          <w:marBottom w:val="0"/>
          <w:divBdr>
            <w:top w:val="none" w:sz="0" w:space="0" w:color="auto"/>
            <w:left w:val="none" w:sz="0" w:space="0" w:color="auto"/>
            <w:bottom w:val="none" w:sz="0" w:space="0" w:color="auto"/>
            <w:right w:val="none" w:sz="0" w:space="0" w:color="auto"/>
          </w:divBdr>
          <w:divsChild>
            <w:div w:id="1146242292">
              <w:marLeft w:val="0"/>
              <w:marRight w:val="0"/>
              <w:marTop w:val="0"/>
              <w:marBottom w:val="0"/>
              <w:divBdr>
                <w:top w:val="none" w:sz="0" w:space="0" w:color="auto"/>
                <w:left w:val="none" w:sz="0" w:space="0" w:color="auto"/>
                <w:bottom w:val="none" w:sz="0" w:space="0" w:color="auto"/>
                <w:right w:val="none" w:sz="0" w:space="0" w:color="auto"/>
              </w:divBdr>
              <w:divsChild>
                <w:div w:id="3117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3857">
          <w:marLeft w:val="300"/>
          <w:marRight w:val="300"/>
          <w:marTop w:val="0"/>
          <w:marBottom w:val="0"/>
          <w:divBdr>
            <w:top w:val="none" w:sz="0" w:space="0" w:color="auto"/>
            <w:left w:val="none" w:sz="0" w:space="0" w:color="auto"/>
            <w:bottom w:val="none" w:sz="0" w:space="0" w:color="auto"/>
            <w:right w:val="none" w:sz="0" w:space="0" w:color="auto"/>
          </w:divBdr>
          <w:divsChild>
            <w:div w:id="279412657">
              <w:marLeft w:val="0"/>
              <w:marRight w:val="0"/>
              <w:marTop w:val="0"/>
              <w:marBottom w:val="0"/>
              <w:divBdr>
                <w:top w:val="none" w:sz="0" w:space="0" w:color="auto"/>
                <w:left w:val="none" w:sz="0" w:space="0" w:color="auto"/>
                <w:bottom w:val="none" w:sz="0" w:space="0" w:color="auto"/>
                <w:right w:val="none" w:sz="0" w:space="0" w:color="auto"/>
              </w:divBdr>
              <w:divsChild>
                <w:div w:id="7132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091">
          <w:marLeft w:val="300"/>
          <w:marRight w:val="300"/>
          <w:marTop w:val="0"/>
          <w:marBottom w:val="0"/>
          <w:divBdr>
            <w:top w:val="none" w:sz="0" w:space="0" w:color="auto"/>
            <w:left w:val="none" w:sz="0" w:space="0" w:color="auto"/>
            <w:bottom w:val="none" w:sz="0" w:space="0" w:color="auto"/>
            <w:right w:val="none" w:sz="0" w:space="0" w:color="auto"/>
          </w:divBdr>
          <w:divsChild>
            <w:div w:id="995187724">
              <w:marLeft w:val="0"/>
              <w:marRight w:val="0"/>
              <w:marTop w:val="0"/>
              <w:marBottom w:val="0"/>
              <w:divBdr>
                <w:top w:val="none" w:sz="0" w:space="0" w:color="auto"/>
                <w:left w:val="none" w:sz="0" w:space="0" w:color="auto"/>
                <w:bottom w:val="none" w:sz="0" w:space="0" w:color="auto"/>
                <w:right w:val="none" w:sz="0" w:space="0" w:color="auto"/>
              </w:divBdr>
              <w:divsChild>
                <w:div w:id="8107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41481">
          <w:marLeft w:val="300"/>
          <w:marRight w:val="300"/>
          <w:marTop w:val="0"/>
          <w:marBottom w:val="0"/>
          <w:divBdr>
            <w:top w:val="none" w:sz="0" w:space="0" w:color="auto"/>
            <w:left w:val="none" w:sz="0" w:space="0" w:color="auto"/>
            <w:bottom w:val="none" w:sz="0" w:space="0" w:color="auto"/>
            <w:right w:val="none" w:sz="0" w:space="0" w:color="auto"/>
          </w:divBdr>
          <w:divsChild>
            <w:div w:id="2146847545">
              <w:marLeft w:val="0"/>
              <w:marRight w:val="0"/>
              <w:marTop w:val="0"/>
              <w:marBottom w:val="0"/>
              <w:divBdr>
                <w:top w:val="none" w:sz="0" w:space="0" w:color="auto"/>
                <w:left w:val="none" w:sz="0" w:space="0" w:color="auto"/>
                <w:bottom w:val="none" w:sz="0" w:space="0" w:color="auto"/>
                <w:right w:val="none" w:sz="0" w:space="0" w:color="auto"/>
              </w:divBdr>
              <w:divsChild>
                <w:div w:id="3583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4413">
          <w:marLeft w:val="300"/>
          <w:marRight w:val="300"/>
          <w:marTop w:val="0"/>
          <w:marBottom w:val="0"/>
          <w:divBdr>
            <w:top w:val="none" w:sz="0" w:space="0" w:color="auto"/>
            <w:left w:val="none" w:sz="0" w:space="0" w:color="auto"/>
            <w:bottom w:val="none" w:sz="0" w:space="0" w:color="auto"/>
            <w:right w:val="none" w:sz="0" w:space="0" w:color="auto"/>
          </w:divBdr>
          <w:divsChild>
            <w:div w:id="1183856655">
              <w:marLeft w:val="0"/>
              <w:marRight w:val="0"/>
              <w:marTop w:val="0"/>
              <w:marBottom w:val="0"/>
              <w:divBdr>
                <w:top w:val="none" w:sz="0" w:space="0" w:color="auto"/>
                <w:left w:val="none" w:sz="0" w:space="0" w:color="auto"/>
                <w:bottom w:val="none" w:sz="0" w:space="0" w:color="auto"/>
                <w:right w:val="none" w:sz="0" w:space="0" w:color="auto"/>
              </w:divBdr>
              <w:divsChild>
                <w:div w:id="154069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05535">
          <w:marLeft w:val="300"/>
          <w:marRight w:val="300"/>
          <w:marTop w:val="0"/>
          <w:marBottom w:val="0"/>
          <w:divBdr>
            <w:top w:val="none" w:sz="0" w:space="0" w:color="auto"/>
            <w:left w:val="none" w:sz="0" w:space="0" w:color="auto"/>
            <w:bottom w:val="none" w:sz="0" w:space="0" w:color="auto"/>
            <w:right w:val="none" w:sz="0" w:space="0" w:color="auto"/>
          </w:divBdr>
          <w:divsChild>
            <w:div w:id="155532173">
              <w:marLeft w:val="0"/>
              <w:marRight w:val="0"/>
              <w:marTop w:val="0"/>
              <w:marBottom w:val="0"/>
              <w:divBdr>
                <w:top w:val="none" w:sz="0" w:space="0" w:color="auto"/>
                <w:left w:val="none" w:sz="0" w:space="0" w:color="auto"/>
                <w:bottom w:val="none" w:sz="0" w:space="0" w:color="auto"/>
                <w:right w:val="none" w:sz="0" w:space="0" w:color="auto"/>
              </w:divBdr>
              <w:divsChild>
                <w:div w:id="9559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4852">
          <w:marLeft w:val="300"/>
          <w:marRight w:val="300"/>
          <w:marTop w:val="0"/>
          <w:marBottom w:val="0"/>
          <w:divBdr>
            <w:top w:val="none" w:sz="0" w:space="0" w:color="auto"/>
            <w:left w:val="none" w:sz="0" w:space="0" w:color="auto"/>
            <w:bottom w:val="none" w:sz="0" w:space="0" w:color="auto"/>
            <w:right w:val="none" w:sz="0" w:space="0" w:color="auto"/>
          </w:divBdr>
          <w:divsChild>
            <w:div w:id="28848287">
              <w:marLeft w:val="0"/>
              <w:marRight w:val="0"/>
              <w:marTop w:val="0"/>
              <w:marBottom w:val="0"/>
              <w:divBdr>
                <w:top w:val="none" w:sz="0" w:space="0" w:color="auto"/>
                <w:left w:val="none" w:sz="0" w:space="0" w:color="auto"/>
                <w:bottom w:val="none" w:sz="0" w:space="0" w:color="auto"/>
                <w:right w:val="none" w:sz="0" w:space="0" w:color="auto"/>
              </w:divBdr>
              <w:divsChild>
                <w:div w:id="4929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09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hyperlink" Target="https://rg.ru/2013/11/25/doshk-standart-dok.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hyperlink" Target="http://moluch.ru/th/1/archive/87/3110/"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yperlink" Target="http://www/maam.ru/detskijsad/interaktivnaja-kvest-igra-razvedchiki-podgotovitelnaja-grupa.htm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694</TotalTime>
  <Pages>16</Pages>
  <Words>3385</Words>
  <Characters>19301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dcterms:created xsi:type="dcterms:W3CDTF">2022-06-08T04:24:00Z</dcterms:created>
  <dcterms:modified xsi:type="dcterms:W3CDTF">2022-06-10T05:05:00Z</dcterms:modified>
</cp:coreProperties>
</file>