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B2" w:rsidRDefault="00081AD4" w:rsidP="00D536B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81A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56810" cy="5979795"/>
            <wp:effectExtent l="0" t="0" r="0" b="1905"/>
            <wp:docPr id="1" name="Рисунок 1" descr="C:\Users\1\Desktop\содержание деят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одержание деят титу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695" cy="598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112B" w:rsidRDefault="0019112B" w:rsidP="00D536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112B" w:rsidRDefault="0019112B" w:rsidP="00D536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112B" w:rsidRDefault="0019112B" w:rsidP="00D536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112B" w:rsidRDefault="0019112B" w:rsidP="00D536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112B" w:rsidRDefault="0019112B" w:rsidP="00D536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112B" w:rsidRDefault="0019112B" w:rsidP="00D536B2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621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10"/>
        <w:gridCol w:w="2031"/>
        <w:gridCol w:w="1675"/>
        <w:gridCol w:w="1627"/>
        <w:gridCol w:w="1728"/>
        <w:gridCol w:w="1594"/>
        <w:gridCol w:w="1594"/>
        <w:gridCol w:w="1993"/>
        <w:gridCol w:w="2662"/>
      </w:tblGrid>
      <w:tr w:rsidR="003547EA" w:rsidRPr="00D536B2" w:rsidTr="00885C89">
        <w:trPr>
          <w:trHeight w:val="1094"/>
        </w:trPr>
        <w:tc>
          <w:tcPr>
            <w:tcW w:w="1310" w:type="dxa"/>
          </w:tcPr>
          <w:p w:rsidR="0019112B" w:rsidRPr="00D536B2" w:rsidRDefault="0019112B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6B2">
              <w:rPr>
                <w:rFonts w:ascii="Times New Roman" w:hAnsi="Times New Roman" w:cs="Times New Roman"/>
                <w:sz w:val="24"/>
                <w:szCs w:val="24"/>
              </w:rPr>
              <w:t>Функции управления</w:t>
            </w:r>
          </w:p>
        </w:tc>
        <w:tc>
          <w:tcPr>
            <w:tcW w:w="2031" w:type="dxa"/>
          </w:tcPr>
          <w:p w:rsidR="0019112B" w:rsidRPr="00D536B2" w:rsidRDefault="0019112B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6B2">
              <w:rPr>
                <w:rFonts w:ascii="Times New Roman" w:hAnsi="Times New Roman" w:cs="Times New Roman"/>
                <w:sz w:val="24"/>
                <w:szCs w:val="24"/>
              </w:rPr>
              <w:t>Методическая служба</w:t>
            </w:r>
          </w:p>
        </w:tc>
        <w:tc>
          <w:tcPr>
            <w:tcW w:w="1675" w:type="dxa"/>
          </w:tcPr>
          <w:p w:rsidR="0019112B" w:rsidRPr="00D536B2" w:rsidRDefault="0019112B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педагогов</w:t>
            </w:r>
          </w:p>
        </w:tc>
        <w:tc>
          <w:tcPr>
            <w:tcW w:w="1627" w:type="dxa"/>
          </w:tcPr>
          <w:p w:rsidR="0019112B" w:rsidRPr="00D536B2" w:rsidRDefault="0019112B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</w:t>
            </w:r>
          </w:p>
        </w:tc>
        <w:tc>
          <w:tcPr>
            <w:tcW w:w="1728" w:type="dxa"/>
          </w:tcPr>
          <w:p w:rsidR="0019112B" w:rsidRPr="00D536B2" w:rsidRDefault="0019112B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1594" w:type="dxa"/>
          </w:tcPr>
          <w:p w:rsidR="0019112B" w:rsidRPr="00D536B2" w:rsidRDefault="0019112B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служба</w:t>
            </w:r>
          </w:p>
        </w:tc>
        <w:tc>
          <w:tcPr>
            <w:tcW w:w="1594" w:type="dxa"/>
          </w:tcPr>
          <w:p w:rsidR="0019112B" w:rsidRPr="00D536B2" w:rsidRDefault="0019112B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объединения педагогов</w:t>
            </w:r>
          </w:p>
        </w:tc>
        <w:tc>
          <w:tcPr>
            <w:tcW w:w="1993" w:type="dxa"/>
          </w:tcPr>
          <w:p w:rsidR="0019112B" w:rsidRPr="00D536B2" w:rsidRDefault="0019112B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группы </w:t>
            </w:r>
          </w:p>
        </w:tc>
        <w:tc>
          <w:tcPr>
            <w:tcW w:w="2662" w:type="dxa"/>
          </w:tcPr>
          <w:p w:rsidR="0019112B" w:rsidRPr="00D536B2" w:rsidRDefault="0019112B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служба</w:t>
            </w:r>
          </w:p>
        </w:tc>
      </w:tr>
      <w:tr w:rsidR="00336A83" w:rsidRPr="00336A83" w:rsidTr="00336A83">
        <w:trPr>
          <w:cantSplit/>
          <w:trHeight w:val="2637"/>
        </w:trPr>
        <w:tc>
          <w:tcPr>
            <w:tcW w:w="1310" w:type="dxa"/>
            <w:textDirection w:val="btLr"/>
          </w:tcPr>
          <w:p w:rsidR="0019112B" w:rsidRPr="00336A83" w:rsidRDefault="00336A83" w:rsidP="00336A8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Контрольно-диагностическая</w:t>
            </w:r>
          </w:p>
        </w:tc>
        <w:tc>
          <w:tcPr>
            <w:tcW w:w="2031" w:type="dxa"/>
          </w:tcPr>
          <w:p w:rsidR="0019112B" w:rsidRPr="00336A83" w:rsidRDefault="003547EA" w:rsidP="00C0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образовательных услуг, изучение уровня профессиональны х качеств и умений педагогов. Реализация плана – прогноза повышения образования и повышения уровня квалификации педагогических кадров</w:t>
            </w:r>
          </w:p>
        </w:tc>
        <w:tc>
          <w:tcPr>
            <w:tcW w:w="1675" w:type="dxa"/>
          </w:tcPr>
          <w:p w:rsidR="0019112B" w:rsidRPr="00336A83" w:rsidRDefault="003547EA" w:rsidP="0035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Изучение и контроль работы всех служб.</w:t>
            </w:r>
          </w:p>
        </w:tc>
        <w:tc>
          <w:tcPr>
            <w:tcW w:w="1627" w:type="dxa"/>
          </w:tcPr>
          <w:p w:rsidR="0019112B" w:rsidRPr="00336A83" w:rsidRDefault="003547EA" w:rsidP="00354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изучением особенностей адаптационного периода. Анализ взаимодействия педагогов с детьми.</w:t>
            </w:r>
          </w:p>
        </w:tc>
        <w:tc>
          <w:tcPr>
            <w:tcW w:w="1728" w:type="dxa"/>
          </w:tcPr>
          <w:p w:rsidR="0019112B" w:rsidRPr="00336A83" w:rsidRDefault="003547E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уровня развития детей, выработка рекомендаций и их реализация.</w:t>
            </w:r>
          </w:p>
        </w:tc>
        <w:tc>
          <w:tcPr>
            <w:tcW w:w="1594" w:type="dxa"/>
          </w:tcPr>
          <w:p w:rsidR="0019112B" w:rsidRPr="00336A83" w:rsidRDefault="003547EA" w:rsidP="0003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Анализ развития каждого реб</w:t>
            </w:r>
            <w:r w:rsidR="000334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нка на основе промежуточных обследований. Выявление проблем и определение дальнейших форм работы.</w:t>
            </w:r>
          </w:p>
        </w:tc>
        <w:tc>
          <w:tcPr>
            <w:tcW w:w="1594" w:type="dxa"/>
          </w:tcPr>
          <w:p w:rsidR="0019112B" w:rsidRPr="00336A83" w:rsidRDefault="003547E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контрольно-итоговых срезов, выявление проблем.</w:t>
            </w:r>
          </w:p>
        </w:tc>
        <w:tc>
          <w:tcPr>
            <w:tcW w:w="1993" w:type="dxa"/>
          </w:tcPr>
          <w:p w:rsidR="0019112B" w:rsidRPr="00336A83" w:rsidRDefault="003547EA" w:rsidP="0035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Выявление пр</w:t>
            </w:r>
            <w:r w:rsidR="00033435">
              <w:rPr>
                <w:rFonts w:ascii="Times New Roman" w:hAnsi="Times New Roman" w:cs="Times New Roman"/>
                <w:sz w:val="24"/>
                <w:szCs w:val="24"/>
              </w:rPr>
              <w:t>облем на основе контрольно-диаг</w:t>
            </w: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ностических срезов.</w:t>
            </w:r>
          </w:p>
        </w:tc>
        <w:tc>
          <w:tcPr>
            <w:tcW w:w="2662" w:type="dxa"/>
          </w:tcPr>
          <w:p w:rsidR="003547EA" w:rsidRPr="00336A83" w:rsidRDefault="003547EA" w:rsidP="00C0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 w:rsidR="00033435" w:rsidRPr="00336A83">
              <w:rPr>
                <w:rFonts w:ascii="Times New Roman" w:hAnsi="Times New Roman" w:cs="Times New Roman"/>
                <w:sz w:val="24"/>
                <w:szCs w:val="24"/>
              </w:rPr>
              <w:t>за организаци</w:t>
            </w:r>
            <w:r w:rsidR="0003343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в ДОУ. </w:t>
            </w:r>
          </w:p>
          <w:p w:rsidR="0019112B" w:rsidRPr="00336A83" w:rsidRDefault="003547EA" w:rsidP="00C0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санитарно-гигиенических требований в ДОУ</w:t>
            </w:r>
          </w:p>
        </w:tc>
      </w:tr>
      <w:tr w:rsidR="0014632A" w:rsidRPr="00336A83" w:rsidTr="00336A83">
        <w:trPr>
          <w:cantSplit/>
          <w:trHeight w:val="3506"/>
        </w:trPr>
        <w:tc>
          <w:tcPr>
            <w:tcW w:w="1310" w:type="dxa"/>
            <w:textDirection w:val="btLr"/>
          </w:tcPr>
          <w:p w:rsidR="00336A83" w:rsidRPr="00336A83" w:rsidRDefault="00336A83" w:rsidP="00336A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Организационно-</w:t>
            </w:r>
          </w:p>
          <w:p w:rsidR="003547EA" w:rsidRPr="00336A83" w:rsidRDefault="00336A83" w:rsidP="00336A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исполнительская</w:t>
            </w:r>
          </w:p>
        </w:tc>
        <w:tc>
          <w:tcPr>
            <w:tcW w:w="2031" w:type="dxa"/>
          </w:tcPr>
          <w:p w:rsidR="003547EA" w:rsidRPr="00336A83" w:rsidRDefault="003547EA" w:rsidP="00C0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всех служб, обеспечение их взаимодействия в решении поставленных задач, создание условий для повышения </w:t>
            </w:r>
            <w:r w:rsidR="00033435" w:rsidRPr="00336A83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педагогов.</w:t>
            </w:r>
          </w:p>
        </w:tc>
        <w:tc>
          <w:tcPr>
            <w:tcW w:w="1675" w:type="dxa"/>
          </w:tcPr>
          <w:p w:rsidR="003547EA" w:rsidRPr="00336A83" w:rsidRDefault="003547E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всех служб для реализации целей.</w:t>
            </w:r>
          </w:p>
        </w:tc>
        <w:tc>
          <w:tcPr>
            <w:tcW w:w="1627" w:type="dxa"/>
          </w:tcPr>
          <w:p w:rsidR="003547EA" w:rsidRPr="00336A83" w:rsidRDefault="003547EA" w:rsidP="00354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Реализация планов по здоровье</w:t>
            </w:r>
          </w:p>
          <w:p w:rsidR="003547EA" w:rsidRPr="00336A83" w:rsidRDefault="003547EA" w:rsidP="00033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сбережению, коррекционной работе, по обеспечению бережного отношения к личности реб</w:t>
            </w:r>
            <w:r w:rsidR="000334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нка.</w:t>
            </w:r>
          </w:p>
        </w:tc>
        <w:tc>
          <w:tcPr>
            <w:tcW w:w="1728" w:type="dxa"/>
          </w:tcPr>
          <w:p w:rsidR="003547EA" w:rsidRPr="00336A83" w:rsidRDefault="003547E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развития детей, психо-коррекционная работа по результатам диагностики</w:t>
            </w:r>
          </w:p>
        </w:tc>
        <w:tc>
          <w:tcPr>
            <w:tcW w:w="1594" w:type="dxa"/>
          </w:tcPr>
          <w:p w:rsidR="003547EA" w:rsidRPr="00336A83" w:rsidRDefault="003547EA" w:rsidP="0003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Реализация психолого-педагогического плана работы в соответствии с Положением о группах компенсирующей и комбинированной направленности. Организация работы с семь</w:t>
            </w:r>
            <w:r w:rsidR="000334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й воспитанников по вопросам коррекции речи.</w:t>
            </w:r>
          </w:p>
        </w:tc>
        <w:tc>
          <w:tcPr>
            <w:tcW w:w="1594" w:type="dxa"/>
          </w:tcPr>
          <w:p w:rsidR="003547EA" w:rsidRPr="00336A83" w:rsidRDefault="003547EA" w:rsidP="0003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Реализация намеченных планов работы, сопровождение процессов развития и воспитания детей в соответствии с ООП И АОП</w:t>
            </w:r>
          </w:p>
        </w:tc>
        <w:tc>
          <w:tcPr>
            <w:tcW w:w="1993" w:type="dxa"/>
          </w:tcPr>
          <w:p w:rsidR="003547EA" w:rsidRPr="00336A83" w:rsidRDefault="003547EA" w:rsidP="0035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продуктов в помощь педагогам.</w:t>
            </w:r>
          </w:p>
        </w:tc>
        <w:tc>
          <w:tcPr>
            <w:tcW w:w="2662" w:type="dxa"/>
          </w:tcPr>
          <w:p w:rsidR="003547EA" w:rsidRPr="00336A83" w:rsidRDefault="003547EA" w:rsidP="00C0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Реализация лечебно-профилактической и санитарно-просветительской работы.</w:t>
            </w:r>
          </w:p>
        </w:tc>
      </w:tr>
      <w:tr w:rsidR="0014632A" w:rsidRPr="00336A83" w:rsidTr="00336A83">
        <w:trPr>
          <w:cantSplit/>
          <w:trHeight w:val="2008"/>
        </w:trPr>
        <w:tc>
          <w:tcPr>
            <w:tcW w:w="1310" w:type="dxa"/>
            <w:textDirection w:val="btLr"/>
          </w:tcPr>
          <w:p w:rsidR="003547EA" w:rsidRPr="00336A83" w:rsidRDefault="00336A83" w:rsidP="00336A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Планово-прогностическая</w:t>
            </w:r>
          </w:p>
        </w:tc>
        <w:tc>
          <w:tcPr>
            <w:tcW w:w="2031" w:type="dxa"/>
          </w:tcPr>
          <w:p w:rsidR="0014632A" w:rsidRPr="00336A83" w:rsidRDefault="003547EA" w:rsidP="00C0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Прогноз и планирование методической работы</w:t>
            </w:r>
          </w:p>
          <w:p w:rsidR="0014632A" w:rsidRPr="00336A83" w:rsidRDefault="003547EA" w:rsidP="00C0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 на долгосрочную и ближайшую перспективу. </w:t>
            </w:r>
          </w:p>
          <w:p w:rsidR="003547EA" w:rsidRPr="00336A83" w:rsidRDefault="003547EA" w:rsidP="00033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План-прогноз повышения уровня профессионального мастерства педагогов. Проект построения образовательного пространства ДОУ в соответствии с целями и задачами ООП и АОП</w:t>
            </w:r>
          </w:p>
        </w:tc>
        <w:tc>
          <w:tcPr>
            <w:tcW w:w="1675" w:type="dxa"/>
          </w:tcPr>
          <w:p w:rsidR="003547EA" w:rsidRPr="00336A83" w:rsidRDefault="003547E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Планирование оптимальных условий для реализации приоритетных направлений.</w:t>
            </w:r>
          </w:p>
        </w:tc>
        <w:tc>
          <w:tcPr>
            <w:tcW w:w="1627" w:type="dxa"/>
          </w:tcPr>
          <w:p w:rsidR="008A44DA" w:rsidRPr="00336A83" w:rsidRDefault="008A44DA" w:rsidP="00354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</w:p>
          <w:p w:rsidR="008A44DA" w:rsidRPr="00336A83" w:rsidRDefault="008A44DA" w:rsidP="00354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и создание </w:t>
            </w:r>
          </w:p>
          <w:p w:rsidR="008A44DA" w:rsidRPr="00336A83" w:rsidRDefault="008A44DA" w:rsidP="00354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единой линии психолого</w:t>
            </w:r>
          </w:p>
          <w:p w:rsidR="003547EA" w:rsidRPr="00336A83" w:rsidRDefault="008A44DA" w:rsidP="00354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медико-педагогического сопровождения.</w:t>
            </w:r>
          </w:p>
        </w:tc>
        <w:tc>
          <w:tcPr>
            <w:tcW w:w="1728" w:type="dxa"/>
          </w:tcPr>
          <w:p w:rsidR="008A44DA" w:rsidRPr="00336A83" w:rsidRDefault="008A44D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Составление поэтапно</w:t>
            </w:r>
          </w:p>
          <w:p w:rsidR="003547EA" w:rsidRPr="00336A83" w:rsidRDefault="008A44D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перспективного плана, прогноз.</w:t>
            </w:r>
          </w:p>
        </w:tc>
        <w:tc>
          <w:tcPr>
            <w:tcW w:w="1594" w:type="dxa"/>
          </w:tcPr>
          <w:p w:rsidR="008A44DA" w:rsidRPr="00336A83" w:rsidRDefault="00033435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  <w:r w:rsidR="008A44DA"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</w:t>
            </w:r>
          </w:p>
          <w:p w:rsidR="008A44DA" w:rsidRPr="00336A83" w:rsidRDefault="008A44D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 с ПМПК района</w:t>
            </w:r>
          </w:p>
          <w:p w:rsidR="003547EA" w:rsidRPr="00336A83" w:rsidRDefault="008A44DA" w:rsidP="0003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 этапов и сроков работы с каждым реб</w:t>
            </w:r>
            <w:r w:rsidR="000334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нком. Составление психолого-педагогического плана.</w:t>
            </w:r>
          </w:p>
        </w:tc>
        <w:tc>
          <w:tcPr>
            <w:tcW w:w="1594" w:type="dxa"/>
          </w:tcPr>
          <w:p w:rsidR="003547EA" w:rsidRPr="00336A83" w:rsidRDefault="0014632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Планирование учебно-игровых мероприятий, составление тематического и перспективного планирования</w:t>
            </w:r>
          </w:p>
        </w:tc>
        <w:tc>
          <w:tcPr>
            <w:tcW w:w="1993" w:type="dxa"/>
          </w:tcPr>
          <w:p w:rsidR="003547EA" w:rsidRPr="00336A83" w:rsidRDefault="0014632A" w:rsidP="0035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текущий год, составление прогнозов.</w:t>
            </w:r>
          </w:p>
        </w:tc>
        <w:tc>
          <w:tcPr>
            <w:tcW w:w="2662" w:type="dxa"/>
          </w:tcPr>
          <w:p w:rsidR="003547EA" w:rsidRPr="00336A83" w:rsidRDefault="0014632A" w:rsidP="00C00C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Планирование медицинского обследования детей и профилактической медико</w:t>
            </w:r>
            <w:r w:rsidR="00885C89" w:rsidRPr="00336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оздоровительной работы.</w:t>
            </w:r>
          </w:p>
        </w:tc>
      </w:tr>
      <w:tr w:rsidR="0014632A" w:rsidRPr="00336A83" w:rsidTr="00336A83">
        <w:trPr>
          <w:cantSplit/>
          <w:trHeight w:val="2263"/>
        </w:trPr>
        <w:tc>
          <w:tcPr>
            <w:tcW w:w="1310" w:type="dxa"/>
            <w:textDirection w:val="btLr"/>
          </w:tcPr>
          <w:p w:rsidR="003547EA" w:rsidRPr="00336A83" w:rsidRDefault="00336A83" w:rsidP="00336A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Регулятивная</w:t>
            </w:r>
          </w:p>
        </w:tc>
        <w:tc>
          <w:tcPr>
            <w:tcW w:w="2031" w:type="dxa"/>
          </w:tcPr>
          <w:p w:rsidR="003547EA" w:rsidRPr="00336A83" w:rsidRDefault="003547EA" w:rsidP="00C0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Осуществление квалифицированной методической поддержки по запросам педагогов. Своевременная коррекция в деятельность служб и педагогов.</w:t>
            </w:r>
          </w:p>
        </w:tc>
        <w:tc>
          <w:tcPr>
            <w:tcW w:w="1675" w:type="dxa"/>
          </w:tcPr>
          <w:p w:rsidR="003547EA" w:rsidRPr="00336A83" w:rsidRDefault="003547E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Регулирование участия педагогов в методической работе, ориентирование на конечный результат.</w:t>
            </w:r>
          </w:p>
        </w:tc>
        <w:tc>
          <w:tcPr>
            <w:tcW w:w="1627" w:type="dxa"/>
          </w:tcPr>
          <w:p w:rsidR="003547EA" w:rsidRPr="00336A83" w:rsidRDefault="008A44DA" w:rsidP="00033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квалифицированного сопровождения развития детей с уч</w:t>
            </w:r>
            <w:r w:rsidR="000334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том выявленных проблем.</w:t>
            </w:r>
          </w:p>
        </w:tc>
        <w:tc>
          <w:tcPr>
            <w:tcW w:w="1728" w:type="dxa"/>
          </w:tcPr>
          <w:p w:rsidR="003547EA" w:rsidRPr="00336A83" w:rsidRDefault="008A44D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Обеспечение оперативной помощи воспитателям в работе с детьми</w:t>
            </w:r>
          </w:p>
        </w:tc>
        <w:tc>
          <w:tcPr>
            <w:tcW w:w="1594" w:type="dxa"/>
          </w:tcPr>
          <w:p w:rsidR="0014632A" w:rsidRPr="00336A83" w:rsidRDefault="008A44D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3547EA" w:rsidRPr="00336A83" w:rsidRDefault="008A44DA" w:rsidP="00C0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оперативной помощи воспитателям в работе с детьми</w:t>
            </w:r>
          </w:p>
        </w:tc>
        <w:tc>
          <w:tcPr>
            <w:tcW w:w="1594" w:type="dxa"/>
          </w:tcPr>
          <w:p w:rsidR="003547EA" w:rsidRPr="00336A83" w:rsidRDefault="0014632A" w:rsidP="00033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Определение рекомендаций по итогам обследования детей, внесение корректив ООП и АОП ДОУ.</w:t>
            </w:r>
          </w:p>
        </w:tc>
        <w:tc>
          <w:tcPr>
            <w:tcW w:w="1993" w:type="dxa"/>
          </w:tcPr>
          <w:p w:rsidR="003547EA" w:rsidRPr="00336A83" w:rsidRDefault="0014632A" w:rsidP="0035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Оказание оперативной помощи педагогам ДОУ</w:t>
            </w:r>
          </w:p>
        </w:tc>
        <w:tc>
          <w:tcPr>
            <w:tcW w:w="2662" w:type="dxa"/>
          </w:tcPr>
          <w:p w:rsidR="003547EA" w:rsidRPr="00336A83" w:rsidRDefault="0014632A" w:rsidP="00033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Планирование рекомендаций по итогам медицинского обследования детей, по уч</w:t>
            </w:r>
            <w:r w:rsidR="000334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6A83">
              <w:rPr>
                <w:rFonts w:ascii="Times New Roman" w:hAnsi="Times New Roman" w:cs="Times New Roman"/>
                <w:sz w:val="24"/>
                <w:szCs w:val="24"/>
              </w:rPr>
              <w:t>ту состояния здоровья в организации образовательного пространства ДОУ.</w:t>
            </w:r>
          </w:p>
        </w:tc>
      </w:tr>
    </w:tbl>
    <w:p w:rsidR="0019112B" w:rsidRPr="00336A83" w:rsidRDefault="0019112B" w:rsidP="00D53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12B" w:rsidRPr="00336A83" w:rsidRDefault="0019112B" w:rsidP="00D53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12B" w:rsidRPr="00336A83" w:rsidRDefault="0019112B" w:rsidP="00D53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12B" w:rsidRPr="00336A83" w:rsidRDefault="0019112B" w:rsidP="00D53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12B" w:rsidRPr="00336A83" w:rsidRDefault="0019112B" w:rsidP="00D536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12B" w:rsidRDefault="0019112B" w:rsidP="00D536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112B" w:rsidRDefault="0019112B" w:rsidP="00D536B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9112B" w:rsidRPr="00D536B2" w:rsidRDefault="0019112B" w:rsidP="00D536B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9112B" w:rsidRPr="00D536B2" w:rsidSect="00D536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72"/>
    <w:rsid w:val="00033435"/>
    <w:rsid w:val="00081AD4"/>
    <w:rsid w:val="0014632A"/>
    <w:rsid w:val="0019112B"/>
    <w:rsid w:val="00336A83"/>
    <w:rsid w:val="003547EA"/>
    <w:rsid w:val="004F211A"/>
    <w:rsid w:val="00885C89"/>
    <w:rsid w:val="008A44DA"/>
    <w:rsid w:val="00C75672"/>
    <w:rsid w:val="00D5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E1BC9-8F9F-43FD-A2AE-6EEE4F0F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64A2-1C6F-473F-8EB5-A4BD22C8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2021-03-11T12:35:00Z</dcterms:created>
  <dcterms:modified xsi:type="dcterms:W3CDTF">2023-05-25T09:46:00Z</dcterms:modified>
</cp:coreProperties>
</file>