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36D" w:rsidRPr="00343645" w:rsidRDefault="00A8736D" w:rsidP="00A8736D">
      <w:pPr>
        <w:pStyle w:val="af1"/>
        <w:ind w:left="284" w:righ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43645">
        <w:rPr>
          <w:rFonts w:ascii="Times New Roman" w:hAnsi="Times New Roman" w:cs="Times New Roman"/>
          <w:sz w:val="24"/>
          <w:szCs w:val="24"/>
          <w:lang w:val="ru-RU"/>
        </w:rPr>
        <w:t>Муниципальное автономное дошкольное образовательное учреждение</w:t>
      </w:r>
    </w:p>
    <w:p w:rsidR="00A8736D" w:rsidRPr="00343645" w:rsidRDefault="00A8736D" w:rsidP="00A8736D">
      <w:pPr>
        <w:pStyle w:val="af1"/>
        <w:pBdr>
          <w:bottom w:val="single" w:sz="12" w:space="1" w:color="auto"/>
        </w:pBdr>
        <w:ind w:left="284" w:righ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43645">
        <w:rPr>
          <w:rFonts w:ascii="Times New Roman" w:hAnsi="Times New Roman" w:cs="Times New Roman"/>
          <w:sz w:val="24"/>
          <w:szCs w:val="24"/>
          <w:lang w:val="ru-RU"/>
        </w:rPr>
        <w:t>Полевского муниципального округа Свердловской области</w:t>
      </w:r>
    </w:p>
    <w:p w:rsidR="00A8736D" w:rsidRPr="00343645" w:rsidRDefault="00A8736D" w:rsidP="00A8736D">
      <w:pPr>
        <w:pStyle w:val="af1"/>
        <w:pBdr>
          <w:bottom w:val="single" w:sz="12" w:space="1" w:color="auto"/>
        </w:pBdr>
        <w:ind w:left="284" w:righ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43645">
        <w:rPr>
          <w:rFonts w:ascii="Times New Roman" w:hAnsi="Times New Roman" w:cs="Times New Roman"/>
          <w:sz w:val="24"/>
          <w:szCs w:val="24"/>
          <w:lang w:val="ru-RU"/>
        </w:rPr>
        <w:t>«Центр развития ребенка – Детский сад № 70 «Радуга»</w:t>
      </w:r>
    </w:p>
    <w:p w:rsidR="00A8736D" w:rsidRPr="00343645" w:rsidRDefault="00A8736D" w:rsidP="00A8736D">
      <w:pPr>
        <w:spacing w:after="0" w:line="240" w:lineRule="auto"/>
        <w:ind w:left="284" w:right="284"/>
        <w:jc w:val="center"/>
        <w:rPr>
          <w:rFonts w:ascii="Times New Roman" w:hAnsi="Times New Roman" w:cs="Times New Roman"/>
        </w:rPr>
      </w:pPr>
      <w:r w:rsidRPr="00343645">
        <w:rPr>
          <w:rFonts w:ascii="Times New Roman" w:hAnsi="Times New Roman" w:cs="Times New Roman"/>
        </w:rPr>
        <w:t xml:space="preserve">623380, Российская Федерация, Свердловская область, город Полевской, </w:t>
      </w:r>
    </w:p>
    <w:p w:rsidR="00A8736D" w:rsidRPr="00343645" w:rsidRDefault="00A8736D" w:rsidP="00A8736D">
      <w:pPr>
        <w:spacing w:after="0" w:line="240" w:lineRule="auto"/>
        <w:ind w:left="284" w:right="284"/>
        <w:jc w:val="center"/>
        <w:rPr>
          <w:rFonts w:ascii="Times New Roman" w:hAnsi="Times New Roman" w:cs="Times New Roman"/>
        </w:rPr>
      </w:pPr>
      <w:r w:rsidRPr="00343645">
        <w:rPr>
          <w:rFonts w:ascii="Times New Roman" w:hAnsi="Times New Roman" w:cs="Times New Roman"/>
        </w:rPr>
        <w:t>микрорайон Зеленый Бор-2, д. 39</w:t>
      </w:r>
    </w:p>
    <w:p w:rsidR="00A8736D" w:rsidRPr="00343645" w:rsidRDefault="00A8736D" w:rsidP="00A8736D">
      <w:pPr>
        <w:widowControl w:val="0"/>
        <w:spacing w:after="0" w:line="240" w:lineRule="auto"/>
        <w:ind w:left="284" w:right="284"/>
        <w:jc w:val="center"/>
        <w:rPr>
          <w:rFonts w:ascii="Times New Roman" w:hAnsi="Times New Roman" w:cs="Times New Roman"/>
        </w:rPr>
      </w:pPr>
      <w:r w:rsidRPr="00343645">
        <w:rPr>
          <w:rFonts w:ascii="Times New Roman" w:hAnsi="Times New Roman" w:cs="Times New Roman"/>
          <w:iCs/>
        </w:rPr>
        <w:t xml:space="preserve">официальный сайт: </w:t>
      </w:r>
      <w:hyperlink r:id="rId5" w:history="1">
        <w:r w:rsidRPr="00E618B2">
          <w:rPr>
            <w:rStyle w:val="ac"/>
            <w:rFonts w:ascii="Times New Roman" w:hAnsi="Times New Roman" w:cs="Times New Roman"/>
            <w:color w:val="auto"/>
            <w:lang w:val="en-US"/>
          </w:rPr>
          <w:t>www</w:t>
        </w:r>
        <w:r w:rsidRPr="00343645">
          <w:rPr>
            <w:rStyle w:val="ac"/>
            <w:rFonts w:ascii="Times New Roman" w:hAnsi="Times New Roman" w:cs="Times New Roman"/>
            <w:color w:val="auto"/>
          </w:rPr>
          <w:t>.70</w:t>
        </w:r>
        <w:proofErr w:type="spellStart"/>
        <w:r w:rsidRPr="00E618B2">
          <w:rPr>
            <w:rStyle w:val="ac"/>
            <w:rFonts w:ascii="Times New Roman" w:hAnsi="Times New Roman" w:cs="Times New Roman"/>
            <w:color w:val="auto"/>
            <w:lang w:val="en-US"/>
          </w:rPr>
          <w:t>pol</w:t>
        </w:r>
        <w:proofErr w:type="spellEnd"/>
        <w:r w:rsidRPr="00343645">
          <w:rPr>
            <w:rStyle w:val="ac"/>
            <w:rFonts w:ascii="Times New Roman" w:hAnsi="Times New Roman" w:cs="Times New Roman"/>
            <w:color w:val="auto"/>
          </w:rPr>
          <w:t>.</w:t>
        </w:r>
        <w:proofErr w:type="spellStart"/>
        <w:r w:rsidRPr="00E618B2">
          <w:rPr>
            <w:rStyle w:val="ac"/>
            <w:rFonts w:ascii="Times New Roman" w:hAnsi="Times New Roman" w:cs="Times New Roman"/>
            <w:color w:val="auto"/>
            <w:lang w:val="en-US"/>
          </w:rPr>
          <w:t>tvoysadik</w:t>
        </w:r>
        <w:proofErr w:type="spellEnd"/>
        <w:r w:rsidRPr="00343645">
          <w:rPr>
            <w:rStyle w:val="ac"/>
            <w:rFonts w:ascii="Times New Roman" w:hAnsi="Times New Roman" w:cs="Times New Roman"/>
            <w:color w:val="auto"/>
          </w:rPr>
          <w:t>.</w:t>
        </w:r>
        <w:proofErr w:type="spellStart"/>
        <w:r w:rsidRPr="00E618B2">
          <w:rPr>
            <w:rStyle w:val="ac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</w:p>
    <w:p w:rsidR="00A8736D" w:rsidRDefault="00A8736D" w:rsidP="00130C1C">
      <w:pPr>
        <w:jc w:val="center"/>
        <w:rPr>
          <w:rFonts w:ascii="Arial" w:hAnsi="Arial" w:cs="Arial"/>
          <w:color w:val="2C2D2E"/>
          <w:sz w:val="17"/>
          <w:szCs w:val="17"/>
          <w:shd w:val="clear" w:color="auto" w:fill="FFFFFF"/>
        </w:rPr>
      </w:pPr>
    </w:p>
    <w:p w:rsidR="00A8736D" w:rsidRDefault="00A8736D" w:rsidP="00A8736D">
      <w:pPr>
        <w:jc w:val="right"/>
        <w:rPr>
          <w:rFonts w:ascii="Times New Roman" w:hAnsi="Times New Roman" w:cs="Times New Roman"/>
        </w:rPr>
      </w:pPr>
      <w:r w:rsidRPr="00A8736D">
        <w:rPr>
          <w:rFonts w:ascii="Times New Roman" w:hAnsi="Times New Roman" w:cs="Times New Roman"/>
        </w:rPr>
        <w:t>подготовил</w:t>
      </w:r>
    </w:p>
    <w:p w:rsidR="00A8736D" w:rsidRDefault="00A8736D" w:rsidP="00A8736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</w:t>
      </w:r>
    </w:p>
    <w:p w:rsidR="00A8736D" w:rsidRPr="00A8736D" w:rsidRDefault="00A8736D" w:rsidP="00A8736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Ирина Михайловна Ваганова, 1КК</w:t>
      </w:r>
    </w:p>
    <w:p w:rsidR="00A8736D" w:rsidRDefault="00A8736D" w:rsidP="00130C1C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A8736D" w:rsidRDefault="00A8736D" w:rsidP="00130C1C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130C1C" w:rsidRPr="00130C1C" w:rsidRDefault="00130C1C" w:rsidP="00130C1C">
      <w:pP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</w:pPr>
      <w:r w:rsidRPr="00130C1C">
        <w:rPr>
          <w:rFonts w:ascii="Times New Roman" w:hAnsi="Times New Roman" w:cs="Times New Roman"/>
          <w:b/>
          <w:sz w:val="48"/>
          <w:szCs w:val="48"/>
          <w:u w:val="single"/>
        </w:rPr>
        <w:t xml:space="preserve">Абак. </w:t>
      </w:r>
      <w:hyperlink r:id="rId6" w:history="1">
        <w:r w:rsidRPr="00130C1C">
          <w:rPr>
            <w:rStyle w:val="ac"/>
            <w:rFonts w:ascii="Times New Roman" w:hAnsi="Times New Roman" w:cs="Times New Roman"/>
            <w:b/>
            <w:bCs/>
            <w:color w:val="auto"/>
            <w:sz w:val="48"/>
            <w:szCs w:val="48"/>
          </w:rPr>
          <w:t>Ментальная арифметика</w:t>
        </w:r>
      </w:hyperlink>
      <w:r w:rsidRPr="00130C1C">
        <w:rPr>
          <w:rFonts w:ascii="Times New Roman" w:hAnsi="Times New Roman" w:cs="Times New Roman"/>
          <w:b/>
          <w:sz w:val="40"/>
          <w:szCs w:val="40"/>
          <w:u w:val="single"/>
        </w:rPr>
        <w:t>.</w:t>
      </w:r>
    </w:p>
    <w:p w:rsidR="00100EF8" w:rsidRPr="00A046B3" w:rsidRDefault="00100EF8" w:rsidP="00A8736D">
      <w:pPr>
        <w:pStyle w:val="1"/>
        <w:shd w:val="clear" w:color="auto" w:fill="FFFFFF"/>
        <w:spacing w:before="161" w:after="161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130C1C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Абак</w:t>
      </w:r>
    </w:p>
    <w:p w:rsidR="00100EF8" w:rsidRPr="00130C1C" w:rsidRDefault="00100EF8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130C1C">
        <w:rPr>
          <w:rFonts w:ascii="Times New Roman" w:eastAsia="Times New Roman" w:hAnsi="Times New Roman" w:cs="Times New Roman"/>
          <w:color w:val="000000"/>
        </w:rPr>
        <w:t>Абак, или счетная доска похож на привычные деревянные счеты. Этот счетный прибор широко использовался еще с древних времен, в разных видах он был представлен практически во всех странах мира. Известно, что первые абаки применялись еще в третьем тысячелетии до нашей эры.</w:t>
      </w:r>
    </w:p>
    <w:p w:rsidR="00100EF8" w:rsidRPr="00813C02" w:rsidRDefault="00100EF8" w:rsidP="00813C02">
      <w:pPr>
        <w:pStyle w:val="ad"/>
        <w:shd w:val="clear" w:color="auto" w:fill="FFFFFF"/>
        <w:jc w:val="center"/>
        <w:rPr>
          <w:rFonts w:ascii="Montserrat" w:hAnsi="Montserrat"/>
          <w:color w:val="000000"/>
        </w:rPr>
      </w:pPr>
      <w:r>
        <w:rPr>
          <w:rFonts w:ascii="Montserrat" w:hAnsi="Montserrat"/>
          <w:noProof/>
          <w:color w:val="000000"/>
        </w:rPr>
        <w:drawing>
          <wp:inline distT="0" distB="0" distL="0" distR="0">
            <wp:extent cx="6014690" cy="3933825"/>
            <wp:effectExtent l="19050" t="0" r="5110" b="0"/>
            <wp:docPr id="851180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298" cy="394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EF8" w:rsidRPr="00130C1C" w:rsidRDefault="00100EF8">
      <w:pPr>
        <w:pStyle w:val="ad"/>
        <w:shd w:val="clear" w:color="auto" w:fill="FFFFFF"/>
        <w:rPr>
          <w:color w:val="000000"/>
        </w:rPr>
      </w:pPr>
      <w:bookmarkStart w:id="0" w:name="chto-takoe-abak"/>
      <w:bookmarkEnd w:id="0"/>
      <w:r w:rsidRPr="00130C1C">
        <w:rPr>
          <w:color w:val="000000"/>
        </w:rPr>
        <w:lastRenderedPageBreak/>
        <w:t>Все разновидности инструмента имеют схожую конструкцию: у них есть полосы со счетным материалом. В разных вариантах эту функцию выполняют косточки, камешки, бусинки и прочие мелкие предметы.</w:t>
      </w:r>
    </w:p>
    <w:p w:rsidR="00100EF8" w:rsidRPr="00130C1C" w:rsidRDefault="00100EF8">
      <w:pPr>
        <w:pStyle w:val="ad"/>
        <w:shd w:val="clear" w:color="auto" w:fill="FFFFFF"/>
        <w:rPr>
          <w:color w:val="000000"/>
        </w:rPr>
      </w:pPr>
      <w:r w:rsidRPr="00130C1C">
        <w:rPr>
          <w:color w:val="000000"/>
        </w:rPr>
        <w:t>Появление абака было связано с развитием государств и торговых связей. Счет на пальцах, веревки с узелками и прочие примитивные приспособления не могли удовлетворить возрастающие потребности в вычислении.</w:t>
      </w:r>
    </w:p>
    <w:p w:rsidR="00100EF8" w:rsidRPr="00130C1C" w:rsidRDefault="00100EF8">
      <w:pPr>
        <w:pStyle w:val="ad"/>
        <w:shd w:val="clear" w:color="auto" w:fill="FFFFFF"/>
        <w:rPr>
          <w:color w:val="000000"/>
        </w:rPr>
      </w:pPr>
      <w:r w:rsidRPr="00130C1C">
        <w:rPr>
          <w:color w:val="000000"/>
        </w:rPr>
        <w:t>Развитие же письменного счета в древности сдерживалось отсутствием подходящего материала. Традиционные восковые и глиняные таблички для этого мало подходили, пергамент стоил дорого, а бумага появилась значительно позже.</w:t>
      </w:r>
    </w:p>
    <w:p w:rsidR="00090076" w:rsidRPr="00130C1C" w:rsidRDefault="00100EF8" w:rsidP="00130C1C">
      <w:pPr>
        <w:pStyle w:val="ad"/>
        <w:shd w:val="clear" w:color="auto" w:fill="FFFFFF"/>
        <w:rPr>
          <w:color w:val="000000"/>
        </w:rPr>
      </w:pPr>
      <w:r w:rsidRPr="00130C1C">
        <w:rPr>
          <w:color w:val="000000"/>
        </w:rPr>
        <w:t>В результате появился абак – инструмент, который в разы упростил и облегчил устные вычисления. Он широко применялся в Древней Греции, Древнем Риме и Древнем Китае примерно с V века до нашей эры.</w:t>
      </w:r>
    </w:p>
    <w:p w:rsidR="00090076" w:rsidRPr="00130C1C" w:rsidRDefault="00090076" w:rsidP="00130C1C">
      <w:pPr>
        <w:pStyle w:val="z-1"/>
        <w:rPr>
          <w:rFonts w:ascii="Times New Roman" w:hAnsi="Times New Roman" w:cs="Times New Roman"/>
          <w:sz w:val="48"/>
          <w:szCs w:val="48"/>
        </w:rPr>
      </w:pPr>
      <w:r w:rsidRPr="00130C1C">
        <w:rPr>
          <w:rFonts w:ascii="Times New Roman" w:hAnsi="Times New Roman" w:cs="Times New Roman"/>
          <w:sz w:val="48"/>
          <w:szCs w:val="48"/>
        </w:rPr>
        <w:t>Конец формы</w:t>
      </w:r>
    </w:p>
    <w:p w:rsidR="00090076" w:rsidRPr="00130C1C" w:rsidRDefault="0099585D" w:rsidP="00130C1C">
      <w:pPr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hyperlink r:id="rId8" w:history="1">
        <w:r w:rsidR="00090076" w:rsidRPr="00130C1C">
          <w:rPr>
            <w:rStyle w:val="ac"/>
            <w:rFonts w:ascii="Times New Roman" w:hAnsi="Times New Roman" w:cs="Times New Roman"/>
            <w:b/>
            <w:bCs/>
            <w:color w:val="000000" w:themeColor="text1"/>
            <w:sz w:val="48"/>
            <w:szCs w:val="48"/>
          </w:rPr>
          <w:t>Ментальная арифметика</w:t>
        </w:r>
      </w:hyperlink>
      <w:r w:rsidR="00AD1C03" w:rsidRPr="00130C1C">
        <w:rPr>
          <w:rFonts w:ascii="Times New Roman" w:hAnsi="Times New Roman" w:cs="Times New Roman"/>
          <w:sz w:val="48"/>
          <w:szCs w:val="48"/>
        </w:rPr>
        <w:t>.</w:t>
      </w:r>
    </w:p>
    <w:p w:rsidR="00090076" w:rsidRPr="00130C1C" w:rsidRDefault="00090076">
      <w:pPr>
        <w:pStyle w:val="ad"/>
        <w:rPr>
          <w:color w:val="000000"/>
        </w:rPr>
      </w:pPr>
      <w:r w:rsidRPr="00130C1C">
        <w:rPr>
          <w:color w:val="000000"/>
        </w:rPr>
        <w:t>Система ментального счета или </w:t>
      </w:r>
      <w:r w:rsidRPr="00130C1C">
        <w:rPr>
          <w:b/>
          <w:bCs/>
        </w:rPr>
        <w:t>ментальная арифметика</w:t>
      </w:r>
      <w:r w:rsidRPr="00130C1C">
        <w:rPr>
          <w:color w:val="000000"/>
        </w:rPr>
        <w:t> позволяет научить детей очень быстро выполнять в уме все арифметические действия. Для обучения используется специальная счетная доска – </w:t>
      </w:r>
      <w:proofErr w:type="spellStart"/>
      <w:r w:rsidR="0099585D" w:rsidRPr="00130C1C">
        <w:rPr>
          <w:b/>
          <w:bCs/>
          <w:color w:val="000000" w:themeColor="text1"/>
        </w:rPr>
        <w:fldChar w:fldCharType="begin"/>
      </w:r>
      <w:r w:rsidRPr="00130C1C">
        <w:rPr>
          <w:b/>
          <w:bCs/>
          <w:color w:val="000000" w:themeColor="text1"/>
        </w:rPr>
        <w:instrText>HYPERLINK "https://abakus-center.ru/blog/schety-abakus" \t "_blank"</w:instrText>
      </w:r>
      <w:r w:rsidR="0099585D" w:rsidRPr="00130C1C">
        <w:rPr>
          <w:b/>
          <w:bCs/>
          <w:color w:val="000000" w:themeColor="text1"/>
        </w:rPr>
        <w:fldChar w:fldCharType="separate"/>
      </w:r>
      <w:r w:rsidRPr="00130C1C">
        <w:rPr>
          <w:rStyle w:val="ac"/>
          <w:b/>
          <w:bCs/>
          <w:color w:val="000000" w:themeColor="text1"/>
        </w:rPr>
        <w:t>абакус</w:t>
      </w:r>
      <w:proofErr w:type="spellEnd"/>
      <w:r w:rsidR="0099585D" w:rsidRPr="00130C1C">
        <w:rPr>
          <w:b/>
          <w:bCs/>
          <w:color w:val="000000" w:themeColor="text1"/>
        </w:rPr>
        <w:fldChar w:fldCharType="end"/>
      </w:r>
      <w:r w:rsidRPr="00130C1C">
        <w:rPr>
          <w:color w:val="000000"/>
        </w:rPr>
        <w:t>. Сначала дети учатся выполнять арифметические действия с помощью этого приспособления, а затем начинают производить все действия в уме.</w:t>
      </w:r>
    </w:p>
    <w:p w:rsidR="00090076" w:rsidRPr="006A2F98" w:rsidRDefault="00090076" w:rsidP="006A2F98">
      <w:pPr>
        <w:pStyle w:val="ad"/>
        <w:jc w:val="center"/>
        <w:rPr>
          <w:rFonts w:ascii="Montserrat" w:hAnsi="Montserrat"/>
          <w:color w:val="000000"/>
        </w:rPr>
      </w:pPr>
      <w:r>
        <w:rPr>
          <w:rFonts w:ascii="Montserrat" w:hAnsi="Montserrat"/>
          <w:noProof/>
          <w:color w:val="000000"/>
        </w:rPr>
        <w:drawing>
          <wp:inline distT="0" distB="0" distL="0" distR="0">
            <wp:extent cx="4199997" cy="2797537"/>
            <wp:effectExtent l="19050" t="0" r="0" b="0"/>
            <wp:docPr id="57559280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5845" cy="2801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076" w:rsidRPr="00130C1C" w:rsidRDefault="00090076">
      <w:pPr>
        <w:pStyle w:val="ad"/>
        <w:rPr>
          <w:color w:val="000000"/>
        </w:rPr>
      </w:pPr>
      <w:r w:rsidRPr="00130C1C">
        <w:rPr>
          <w:color w:val="000000"/>
        </w:rPr>
        <w:t xml:space="preserve">Изобрели </w:t>
      </w:r>
      <w:proofErr w:type="spellStart"/>
      <w:r w:rsidRPr="00130C1C">
        <w:rPr>
          <w:color w:val="000000"/>
        </w:rPr>
        <w:t>абакус</w:t>
      </w:r>
      <w:proofErr w:type="spellEnd"/>
      <w:r w:rsidRPr="00130C1C">
        <w:rPr>
          <w:color w:val="000000"/>
        </w:rPr>
        <w:t xml:space="preserve"> еще в Месопотамии примерно в третьем тысячелетии до нашей эры. Подобные счетные приборы применялись практически во всех странах – Древней Греции, Риме, Египте, Китае, Индии, Японии.</w:t>
      </w:r>
    </w:p>
    <w:p w:rsidR="00090076" w:rsidRPr="00130C1C" w:rsidRDefault="00090076">
      <w:pPr>
        <w:pStyle w:val="ad"/>
        <w:rPr>
          <w:color w:val="000000"/>
        </w:rPr>
      </w:pPr>
      <w:r w:rsidRPr="00130C1C">
        <w:rPr>
          <w:color w:val="000000"/>
        </w:rPr>
        <w:t xml:space="preserve">В наши дни все расчеты ведутся с помощью вычислительной техники. А </w:t>
      </w:r>
      <w:proofErr w:type="spellStart"/>
      <w:r w:rsidRPr="00130C1C">
        <w:rPr>
          <w:color w:val="000000"/>
        </w:rPr>
        <w:t>абакус</w:t>
      </w:r>
      <w:proofErr w:type="spellEnd"/>
      <w:r w:rsidRPr="00130C1C">
        <w:rPr>
          <w:color w:val="000000"/>
        </w:rPr>
        <w:t xml:space="preserve"> стал главным инструментом методики развития интеллектуальных способностей – ментальной арифметики. Начинать занятия можно с раннего возраста, когда ребенок научится считать до десяти.</w:t>
      </w:r>
    </w:p>
    <w:p w:rsidR="00090076" w:rsidRPr="00130C1C" w:rsidRDefault="00090076">
      <w:pPr>
        <w:pStyle w:val="2"/>
        <w:rPr>
          <w:rFonts w:ascii="Times New Roman" w:eastAsia="Times New Roman" w:hAnsi="Times New Roman" w:cs="Times New Roman"/>
          <w:b/>
          <w:color w:val="auto"/>
        </w:rPr>
      </w:pPr>
      <w:bookmarkStart w:id="1" w:name="kak-schitat-na-abakuse"/>
      <w:bookmarkEnd w:id="1"/>
      <w:r w:rsidRPr="00130C1C">
        <w:rPr>
          <w:rFonts w:ascii="Times New Roman" w:eastAsia="Times New Roman" w:hAnsi="Times New Roman" w:cs="Times New Roman"/>
          <w:b/>
          <w:color w:val="auto"/>
        </w:rPr>
        <w:lastRenderedPageBreak/>
        <w:t xml:space="preserve">Как считать на </w:t>
      </w:r>
      <w:proofErr w:type="spellStart"/>
      <w:r w:rsidRPr="00130C1C">
        <w:rPr>
          <w:rFonts w:ascii="Times New Roman" w:eastAsia="Times New Roman" w:hAnsi="Times New Roman" w:cs="Times New Roman"/>
          <w:b/>
          <w:color w:val="auto"/>
        </w:rPr>
        <w:t>абакусе</w:t>
      </w:r>
      <w:proofErr w:type="spellEnd"/>
      <w:r w:rsidR="00130C1C" w:rsidRPr="00130C1C">
        <w:rPr>
          <w:rFonts w:ascii="Times New Roman" w:eastAsia="Times New Roman" w:hAnsi="Times New Roman" w:cs="Times New Roman"/>
          <w:b/>
          <w:color w:val="auto"/>
        </w:rPr>
        <w:t>.</w:t>
      </w:r>
    </w:p>
    <w:p w:rsidR="00090076" w:rsidRPr="00130C1C" w:rsidRDefault="00090076">
      <w:pPr>
        <w:pStyle w:val="ad"/>
        <w:rPr>
          <w:color w:val="000000"/>
        </w:rPr>
      </w:pPr>
      <w:r w:rsidRPr="00130C1C">
        <w:rPr>
          <w:color w:val="000000"/>
        </w:rPr>
        <w:t>Счеты представляют собой прямоугольную рамку с вертикальными спицами. Рамка поделена поперечной перекладиной на две неравные части. На спицах нанизаны костяшки – снизу по четыре штуки, а сверху по одной. Общее количество спиц может отличаться в зависимости от модели счетной доски.</w:t>
      </w:r>
    </w:p>
    <w:p w:rsidR="00090076" w:rsidRPr="00130C1C" w:rsidRDefault="00090076">
      <w:pPr>
        <w:pStyle w:val="ad"/>
        <w:rPr>
          <w:color w:val="000000"/>
        </w:rPr>
      </w:pPr>
      <w:r w:rsidRPr="00130C1C">
        <w:rPr>
          <w:color w:val="000000"/>
        </w:rPr>
        <w:t xml:space="preserve">Для счета на </w:t>
      </w:r>
      <w:proofErr w:type="spellStart"/>
      <w:r w:rsidRPr="00130C1C">
        <w:rPr>
          <w:color w:val="000000"/>
        </w:rPr>
        <w:t>абакусе</w:t>
      </w:r>
      <w:proofErr w:type="spellEnd"/>
      <w:r w:rsidRPr="00130C1C">
        <w:rPr>
          <w:color w:val="000000"/>
        </w:rPr>
        <w:t xml:space="preserve"> надо запомнить несколько основных правил:</w:t>
      </w:r>
    </w:p>
    <w:p w:rsidR="00090076" w:rsidRPr="00130C1C" w:rsidRDefault="00090076" w:rsidP="000900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130C1C">
        <w:rPr>
          <w:rFonts w:ascii="Times New Roman" w:eastAsia="Times New Roman" w:hAnsi="Times New Roman" w:cs="Times New Roman"/>
          <w:color w:val="000000"/>
        </w:rPr>
        <w:t>числа на счетной доске набирают слева направо;</w:t>
      </w:r>
    </w:p>
    <w:p w:rsidR="00090076" w:rsidRPr="00130C1C" w:rsidRDefault="00090076" w:rsidP="000900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130C1C">
        <w:rPr>
          <w:rFonts w:ascii="Times New Roman" w:eastAsia="Times New Roman" w:hAnsi="Times New Roman" w:cs="Times New Roman"/>
          <w:color w:val="000000"/>
        </w:rPr>
        <w:t>нижние костяшки обозначают числа от 1 до 4, верхняя костяшка – соответствует числу 5;</w:t>
      </w:r>
    </w:p>
    <w:p w:rsidR="00090076" w:rsidRPr="00130C1C" w:rsidRDefault="00090076" w:rsidP="000900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130C1C">
        <w:rPr>
          <w:rFonts w:ascii="Times New Roman" w:eastAsia="Times New Roman" w:hAnsi="Times New Roman" w:cs="Times New Roman"/>
          <w:color w:val="000000"/>
        </w:rPr>
        <w:t>опущенная верхняя косточка обозначает, что число больше пяти;</w:t>
      </w:r>
    </w:p>
    <w:p w:rsidR="00090076" w:rsidRPr="00130C1C" w:rsidRDefault="00090076" w:rsidP="000900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130C1C">
        <w:rPr>
          <w:rFonts w:ascii="Times New Roman" w:eastAsia="Times New Roman" w:hAnsi="Times New Roman" w:cs="Times New Roman"/>
          <w:color w:val="000000"/>
        </w:rPr>
        <w:t>каждая спица соответствует одному разряду – единицы, десятки, сотни, тысячи и так далее.</w:t>
      </w:r>
    </w:p>
    <w:p w:rsidR="00090076" w:rsidRDefault="00090076" w:rsidP="00130C1C">
      <w:pPr>
        <w:pStyle w:val="ad"/>
        <w:rPr>
          <w:rFonts w:ascii="Montserrat" w:hAnsi="Montserrat"/>
          <w:color w:val="000000"/>
        </w:rPr>
      </w:pPr>
      <w:r w:rsidRPr="00130C1C">
        <w:rPr>
          <w:color w:val="000000"/>
        </w:rPr>
        <w:t>Чтобы изобразить число на счетах, необходимо подвести к внутренней перекладине соответствующее количество костяшек. К примеру, для числа 6 нужно подвинуть на крайней левой спице вниз верхнюю косточку (5) и поднять одну нижнюю (1). Аналогично отображается, например, число 66. Только для этого надо задействовать две спицы – одну для единиц, вторую для десятков.</w:t>
      </w:r>
      <w:r w:rsidR="00130C1C">
        <w:rPr>
          <w:rFonts w:ascii="Montserrat" w:hAnsi="Montserrat"/>
          <w:color w:val="000000"/>
        </w:rPr>
        <w:t xml:space="preserve"> </w:t>
      </w:r>
    </w:p>
    <w:p w:rsidR="00090076" w:rsidRPr="00130C1C" w:rsidRDefault="00090076">
      <w:pPr>
        <w:pStyle w:val="2"/>
        <w:rPr>
          <w:rFonts w:ascii="Times New Roman" w:eastAsia="Times New Roman" w:hAnsi="Times New Roman" w:cs="Times New Roman"/>
          <w:b/>
          <w:color w:val="auto"/>
        </w:rPr>
      </w:pPr>
      <w:bookmarkStart w:id="2" w:name="pravila-scheta"/>
      <w:bookmarkEnd w:id="2"/>
      <w:r w:rsidRPr="00130C1C">
        <w:rPr>
          <w:rFonts w:ascii="Times New Roman" w:eastAsia="Times New Roman" w:hAnsi="Times New Roman" w:cs="Times New Roman"/>
          <w:b/>
          <w:color w:val="auto"/>
        </w:rPr>
        <w:t>Правила счета</w:t>
      </w:r>
    </w:p>
    <w:p w:rsidR="00090076" w:rsidRPr="00130C1C" w:rsidRDefault="00090076">
      <w:pPr>
        <w:pStyle w:val="ad"/>
        <w:rPr>
          <w:color w:val="000000"/>
        </w:rPr>
      </w:pPr>
      <w:r w:rsidRPr="00130C1C">
        <w:rPr>
          <w:color w:val="000000"/>
        </w:rPr>
        <w:t xml:space="preserve">Дети очень быстро учатся считать на </w:t>
      </w:r>
      <w:proofErr w:type="spellStart"/>
      <w:r w:rsidRPr="00130C1C">
        <w:rPr>
          <w:color w:val="000000"/>
        </w:rPr>
        <w:t>абакусе</w:t>
      </w:r>
      <w:proofErr w:type="spellEnd"/>
      <w:r w:rsidRPr="00130C1C">
        <w:rPr>
          <w:color w:val="000000"/>
        </w:rPr>
        <w:t>, достаточно объяснить им принцип и показать несколько примеров. Для счета единиц используется одна рука – правая, если нужно считать десятки и единицы, то используются обе руки.</w:t>
      </w:r>
    </w:p>
    <w:p w:rsidR="00090076" w:rsidRPr="00130C1C" w:rsidRDefault="00090076">
      <w:pPr>
        <w:pStyle w:val="ad"/>
        <w:rPr>
          <w:color w:val="000000"/>
        </w:rPr>
      </w:pPr>
      <w:r w:rsidRPr="00130C1C">
        <w:rPr>
          <w:color w:val="000000"/>
        </w:rPr>
        <w:t>Руку нужно сжать в кулак, выпрямив большой и указательный пальцы. Нижние косточки поднимают большим пальцем, а опускают – указательным. С верхней костяшкой работают только указательным пальцем. Если надо добавить косточки сверху и снизу, то это делают одновременно двумя пальцами. Аналогично осуществляют и удаление костяшек.</w:t>
      </w:r>
    </w:p>
    <w:p w:rsidR="00090076" w:rsidRPr="00130C1C" w:rsidRDefault="00090076">
      <w:pPr>
        <w:pStyle w:val="2"/>
        <w:rPr>
          <w:rFonts w:ascii="Times New Roman" w:eastAsia="Times New Roman" w:hAnsi="Times New Roman" w:cs="Times New Roman"/>
          <w:b/>
          <w:color w:val="auto"/>
        </w:rPr>
      </w:pPr>
      <w:bookmarkStart w:id="3" w:name="slozhenie-i-vychitanie-na-abakuse"/>
      <w:bookmarkEnd w:id="3"/>
      <w:r w:rsidRPr="00130C1C">
        <w:rPr>
          <w:rFonts w:ascii="Times New Roman" w:eastAsia="Times New Roman" w:hAnsi="Times New Roman" w:cs="Times New Roman"/>
          <w:b/>
          <w:color w:val="auto"/>
        </w:rPr>
        <w:t xml:space="preserve">Сложение и вычитание на </w:t>
      </w:r>
      <w:proofErr w:type="spellStart"/>
      <w:r w:rsidRPr="00130C1C">
        <w:rPr>
          <w:rFonts w:ascii="Times New Roman" w:eastAsia="Times New Roman" w:hAnsi="Times New Roman" w:cs="Times New Roman"/>
          <w:b/>
          <w:color w:val="auto"/>
        </w:rPr>
        <w:t>абакусе</w:t>
      </w:r>
      <w:proofErr w:type="spellEnd"/>
    </w:p>
    <w:p w:rsidR="00090076" w:rsidRPr="00130C1C" w:rsidRDefault="00090076">
      <w:pPr>
        <w:pStyle w:val="ad"/>
        <w:rPr>
          <w:color w:val="000000"/>
        </w:rPr>
      </w:pPr>
      <w:r w:rsidRPr="00130C1C">
        <w:rPr>
          <w:color w:val="000000"/>
        </w:rPr>
        <w:t xml:space="preserve">Складывать и вычитать с помощью счетной доски очень просто. Сначала на </w:t>
      </w:r>
      <w:proofErr w:type="spellStart"/>
      <w:r w:rsidRPr="00130C1C">
        <w:rPr>
          <w:color w:val="000000"/>
        </w:rPr>
        <w:t>абакусе</w:t>
      </w:r>
      <w:proofErr w:type="spellEnd"/>
      <w:r w:rsidRPr="00130C1C">
        <w:rPr>
          <w:color w:val="000000"/>
        </w:rPr>
        <w:t xml:space="preserve"> набирают первое число, к нему на соответствующих спицах добавляют второе число. Складывать начинают с </w:t>
      </w:r>
      <w:proofErr w:type="gramStart"/>
      <w:r w:rsidRPr="00130C1C">
        <w:rPr>
          <w:color w:val="000000"/>
        </w:rPr>
        <w:t>меньшего</w:t>
      </w:r>
      <w:proofErr w:type="gramEnd"/>
      <w:r w:rsidRPr="00130C1C">
        <w:rPr>
          <w:color w:val="000000"/>
        </w:rPr>
        <w:t xml:space="preserve"> из двух чисел. Если на спице получается больше 9 косточек, то добавляют одну костяшку </w:t>
      </w:r>
      <w:proofErr w:type="gramStart"/>
      <w:r w:rsidRPr="00130C1C">
        <w:rPr>
          <w:color w:val="000000"/>
        </w:rPr>
        <w:t>на</w:t>
      </w:r>
      <w:proofErr w:type="gramEnd"/>
      <w:r w:rsidRPr="00130C1C">
        <w:rPr>
          <w:color w:val="000000"/>
        </w:rPr>
        <w:t xml:space="preserve"> соседней.</w:t>
      </w:r>
    </w:p>
    <w:p w:rsidR="00090076" w:rsidRPr="00130C1C" w:rsidRDefault="00090076">
      <w:pPr>
        <w:pStyle w:val="ad"/>
        <w:rPr>
          <w:color w:val="000000"/>
        </w:rPr>
      </w:pPr>
      <w:r w:rsidRPr="00130C1C">
        <w:rPr>
          <w:color w:val="000000"/>
        </w:rPr>
        <w:t xml:space="preserve">При вычитании из первого числа убирают нужное количество косточек на каждой спице. В этом случае первым на </w:t>
      </w:r>
      <w:proofErr w:type="spellStart"/>
      <w:r w:rsidRPr="00130C1C">
        <w:rPr>
          <w:color w:val="000000"/>
        </w:rPr>
        <w:t>абакусе</w:t>
      </w:r>
      <w:proofErr w:type="spellEnd"/>
      <w:r w:rsidRPr="00130C1C">
        <w:rPr>
          <w:color w:val="000000"/>
        </w:rPr>
        <w:t xml:space="preserve"> устанавливают большее число.</w:t>
      </w:r>
    </w:p>
    <w:p w:rsidR="00090076" w:rsidRPr="00130C1C" w:rsidRDefault="00090076" w:rsidP="00130C1C">
      <w:pPr>
        <w:pStyle w:val="ad"/>
        <w:rPr>
          <w:color w:val="000000"/>
        </w:rPr>
      </w:pPr>
      <w:r w:rsidRPr="00130C1C">
        <w:rPr>
          <w:color w:val="000000"/>
        </w:rPr>
        <w:t xml:space="preserve">Сложение и вычитание двух- и трехзначных чисел задействует обе руки. В результате одновременно работают оба полушария </w:t>
      </w:r>
      <w:proofErr w:type="gramStart"/>
      <w:r w:rsidRPr="00130C1C">
        <w:rPr>
          <w:color w:val="000000"/>
        </w:rPr>
        <w:t>мозга</w:t>
      </w:r>
      <w:proofErr w:type="gramEnd"/>
      <w:r w:rsidRPr="00130C1C">
        <w:rPr>
          <w:color w:val="000000"/>
        </w:rPr>
        <w:t xml:space="preserve"> и стимулируется мелкая моторика. Через некоторое время сам счетный прибор становится уже ненужным, ребенок начинает работать с косточками на воображаемой доске.</w:t>
      </w:r>
    </w:p>
    <w:p w:rsidR="00216BDC" w:rsidRPr="00130C1C" w:rsidRDefault="00216BDC">
      <w:pPr>
        <w:pStyle w:val="2"/>
        <w:shd w:val="clear" w:color="auto" w:fill="FFFFFF"/>
        <w:rPr>
          <w:rFonts w:ascii="Times New Roman" w:eastAsia="Times New Roman" w:hAnsi="Times New Roman" w:cs="Times New Roman"/>
          <w:b/>
          <w:color w:val="auto"/>
          <w:kern w:val="0"/>
          <w:sz w:val="36"/>
          <w:szCs w:val="36"/>
        </w:rPr>
      </w:pPr>
      <w:r w:rsidRPr="00130C1C">
        <w:rPr>
          <w:rFonts w:ascii="Times New Roman" w:eastAsia="Times New Roman" w:hAnsi="Times New Roman" w:cs="Times New Roman"/>
          <w:b/>
          <w:color w:val="auto"/>
        </w:rPr>
        <w:lastRenderedPageBreak/>
        <w:t>Умножение и деление</w:t>
      </w:r>
    </w:p>
    <w:p w:rsidR="00216BDC" w:rsidRPr="00130C1C" w:rsidRDefault="00216BDC">
      <w:pPr>
        <w:pStyle w:val="ad"/>
        <w:shd w:val="clear" w:color="auto" w:fill="FFFFFF"/>
        <w:rPr>
          <w:color w:val="000000"/>
        </w:rPr>
      </w:pPr>
      <w:r w:rsidRPr="00130C1C">
        <w:rPr>
          <w:color w:val="000000"/>
        </w:rPr>
        <w:t xml:space="preserve">Для умножения на </w:t>
      </w:r>
      <w:proofErr w:type="spellStart"/>
      <w:r w:rsidRPr="00130C1C">
        <w:rPr>
          <w:color w:val="000000"/>
        </w:rPr>
        <w:t>абакусе</w:t>
      </w:r>
      <w:proofErr w:type="spellEnd"/>
      <w:r w:rsidRPr="00130C1C">
        <w:rPr>
          <w:color w:val="000000"/>
        </w:rPr>
        <w:t xml:space="preserve"> ребенок должен выучить таблицу умножения от 1 до 10. Умножение идет по принципу от большего </w:t>
      </w:r>
      <w:proofErr w:type="gramStart"/>
      <w:r w:rsidRPr="00130C1C">
        <w:rPr>
          <w:color w:val="000000"/>
        </w:rPr>
        <w:t>к</w:t>
      </w:r>
      <w:proofErr w:type="gramEnd"/>
      <w:r w:rsidRPr="00130C1C">
        <w:rPr>
          <w:color w:val="000000"/>
        </w:rPr>
        <w:t xml:space="preserve"> меньшему. Для двузначных чисел это означает, что сначала десятки умножают на единицы, потом перемножают между собой единицы.</w:t>
      </w:r>
    </w:p>
    <w:p w:rsidR="00216BDC" w:rsidRPr="00130C1C" w:rsidRDefault="00216BDC">
      <w:pPr>
        <w:pStyle w:val="ad"/>
        <w:shd w:val="clear" w:color="auto" w:fill="FFFFFF"/>
        <w:rPr>
          <w:color w:val="000000"/>
        </w:rPr>
      </w:pPr>
      <w:r w:rsidRPr="00130C1C">
        <w:rPr>
          <w:color w:val="000000"/>
        </w:rPr>
        <w:t>Рассмотрим простой пример – 11х6. Он считается в два действия:</w:t>
      </w:r>
    </w:p>
    <w:p w:rsidR="00216BDC" w:rsidRPr="00130C1C" w:rsidRDefault="00216BDC" w:rsidP="00216BD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130C1C">
        <w:rPr>
          <w:rFonts w:ascii="Times New Roman" w:eastAsia="Times New Roman" w:hAnsi="Times New Roman" w:cs="Times New Roman"/>
          <w:color w:val="000000"/>
        </w:rPr>
        <w:t>10х6 = 60</w:t>
      </w:r>
    </w:p>
    <w:p w:rsidR="00216BDC" w:rsidRPr="00130C1C" w:rsidRDefault="00216BDC" w:rsidP="00216BD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130C1C">
        <w:rPr>
          <w:rFonts w:ascii="Times New Roman" w:eastAsia="Times New Roman" w:hAnsi="Times New Roman" w:cs="Times New Roman"/>
          <w:color w:val="000000"/>
        </w:rPr>
        <w:t>1х6 = 6</w:t>
      </w:r>
    </w:p>
    <w:p w:rsidR="00216BDC" w:rsidRPr="00130C1C" w:rsidRDefault="00216BDC">
      <w:pPr>
        <w:pStyle w:val="ad"/>
        <w:shd w:val="clear" w:color="auto" w:fill="FFFFFF"/>
        <w:rPr>
          <w:color w:val="000000"/>
        </w:rPr>
      </w:pPr>
      <w:r w:rsidRPr="00130C1C">
        <w:rPr>
          <w:color w:val="000000"/>
        </w:rPr>
        <w:t xml:space="preserve">Сначала набираем на </w:t>
      </w:r>
      <w:proofErr w:type="spellStart"/>
      <w:r w:rsidRPr="00130C1C">
        <w:rPr>
          <w:color w:val="000000"/>
        </w:rPr>
        <w:t>абакусе</w:t>
      </w:r>
      <w:proofErr w:type="spellEnd"/>
      <w:r w:rsidRPr="00130C1C">
        <w:rPr>
          <w:color w:val="000000"/>
        </w:rPr>
        <w:t xml:space="preserve"> число 60, потом к нему добавляем 6. В итоге получаем нужный ответ 66.</w:t>
      </w:r>
    </w:p>
    <w:p w:rsidR="00090076" w:rsidRPr="00130C1C" w:rsidRDefault="00216BDC" w:rsidP="00130C1C">
      <w:pPr>
        <w:pStyle w:val="ad"/>
        <w:shd w:val="clear" w:color="auto" w:fill="FFFFFF"/>
        <w:rPr>
          <w:color w:val="000000"/>
        </w:rPr>
      </w:pPr>
      <w:r w:rsidRPr="00130C1C">
        <w:rPr>
          <w:color w:val="000000"/>
        </w:rPr>
        <w:t>Деление на счетной доске производится по аналогичному принципу, только числа не складываются, а вычитаются.</w:t>
      </w:r>
    </w:p>
    <w:sectPr w:rsidR="00090076" w:rsidRPr="00130C1C" w:rsidSect="00231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 Display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Courier New"/>
    <w:charset w:val="CC"/>
    <w:family w:val="auto"/>
    <w:pitch w:val="variable"/>
    <w:sig w:usb0="00000001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4F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D187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0E3A6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3374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20768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90076"/>
    <w:rsid w:val="00090076"/>
    <w:rsid w:val="00100EF8"/>
    <w:rsid w:val="00130C1C"/>
    <w:rsid w:val="001D7089"/>
    <w:rsid w:val="00216BDC"/>
    <w:rsid w:val="0023116C"/>
    <w:rsid w:val="00257538"/>
    <w:rsid w:val="0026175C"/>
    <w:rsid w:val="00395F4F"/>
    <w:rsid w:val="003A636C"/>
    <w:rsid w:val="003E3475"/>
    <w:rsid w:val="00455B21"/>
    <w:rsid w:val="006A2F98"/>
    <w:rsid w:val="006C642C"/>
    <w:rsid w:val="00813C02"/>
    <w:rsid w:val="00815AF6"/>
    <w:rsid w:val="00892FF5"/>
    <w:rsid w:val="0099585D"/>
    <w:rsid w:val="00A046B3"/>
    <w:rsid w:val="00A8736D"/>
    <w:rsid w:val="00A94DAB"/>
    <w:rsid w:val="00AD1C03"/>
    <w:rsid w:val="00C41850"/>
    <w:rsid w:val="00CE128F"/>
    <w:rsid w:val="00D26416"/>
    <w:rsid w:val="00DB3DBF"/>
    <w:rsid w:val="00E04380"/>
    <w:rsid w:val="00E92C56"/>
    <w:rsid w:val="00EB7314"/>
    <w:rsid w:val="00FD0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16C"/>
  </w:style>
  <w:style w:type="paragraph" w:styleId="1">
    <w:name w:val="heading 1"/>
    <w:basedOn w:val="a"/>
    <w:next w:val="a"/>
    <w:link w:val="10"/>
    <w:uiPriority w:val="9"/>
    <w:qFormat/>
    <w:rsid w:val="00090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90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900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0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0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0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0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0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0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00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00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007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007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00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00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00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00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0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90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0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0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00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00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007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0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007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9007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90076"/>
    <w:rPr>
      <w:color w:val="0000FF"/>
      <w:u w:val="single"/>
    </w:rPr>
  </w:style>
  <w:style w:type="paragraph" w:customStyle="1" w:styleId="m-breadcrumbsitem">
    <w:name w:val="m-breadcrumbs__item"/>
    <w:basedOn w:val="a"/>
    <w:rsid w:val="0009007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m-breadcrumbslink-current">
    <w:name w:val="m-breadcrumbs__link-current"/>
    <w:basedOn w:val="a0"/>
    <w:rsid w:val="0009007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90076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90076"/>
    <w:rPr>
      <w:rFonts w:ascii="Arial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90076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90076"/>
    <w:rPr>
      <w:rFonts w:ascii="Arial" w:hAnsi="Arial" w:cs="Arial"/>
      <w:vanish/>
      <w:kern w:val="0"/>
      <w:sz w:val="16"/>
      <w:szCs w:val="16"/>
    </w:rPr>
  </w:style>
  <w:style w:type="paragraph" w:styleId="ad">
    <w:name w:val="Normal (Web)"/>
    <w:basedOn w:val="a"/>
    <w:uiPriority w:val="99"/>
    <w:unhideWhenUsed/>
    <w:rsid w:val="0009007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styleId="ae">
    <w:name w:val="Strong"/>
    <w:basedOn w:val="a0"/>
    <w:uiPriority w:val="22"/>
    <w:qFormat/>
    <w:rsid w:val="00090076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30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30C1C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A8736D"/>
    <w:pPr>
      <w:spacing w:after="0" w:line="240" w:lineRule="auto"/>
    </w:pPr>
    <w:rPr>
      <w:kern w:val="0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akus-center.ru/blog/mentalnaya-arifmetik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bakus-center.ru/blog/mentalnaya-arifmetik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70pol.tvoysadik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bhbyf11071981@mail.ru</dc:creator>
  <cp:lastModifiedBy>User</cp:lastModifiedBy>
  <cp:revision>3</cp:revision>
  <dcterms:created xsi:type="dcterms:W3CDTF">2026-02-02T07:52:00Z</dcterms:created>
  <dcterms:modified xsi:type="dcterms:W3CDTF">2026-02-02T06:54:00Z</dcterms:modified>
</cp:coreProperties>
</file>