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4</w:t>
      </w: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краткосрочной образовательной практики технической направленности</w:t>
      </w: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Сувенир  «Пермяк солёные уши»</w:t>
      </w:r>
      <w:bookmarkEnd w:id="0"/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6-7 лет</w:t>
      </w: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Савельева Елена Вадимовна, </w:t>
      </w: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старший воспитатель МАДОУ «ЦРР - детский сад № 100»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B17218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Аннотация для родителей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(основная идея доступная для понимания, четко и лаконично формулированная)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400C6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инструмента РУЧКИ 3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нарисует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на бумаге пластиком и перенесет изображение в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объемную модель.</w:t>
            </w:r>
          </w:p>
          <w:p w:rsidR="00B17218" w:rsidRPr="00545128" w:rsidRDefault="00B17218" w:rsidP="00400C6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18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t>Создание ребёнком объёмной 3</w:t>
            </w:r>
            <w:r w:rsidRPr="00545128">
              <w:rPr>
                <w:lang w:val="en-US"/>
              </w:rPr>
              <w:t>D</w:t>
            </w:r>
            <w:r w:rsidRPr="00545128">
              <w:t xml:space="preserve"> модели сувенира – «Пермяк солёные уши» при помощи инструмента - ручки 3</w:t>
            </w:r>
            <w:r w:rsidRPr="00545128">
              <w:rPr>
                <w:lang w:val="en-US"/>
              </w:rPr>
              <w:t>D</w:t>
            </w:r>
            <w:r w:rsidRPr="00545128">
              <w:t>.</w:t>
            </w:r>
          </w:p>
        </w:tc>
      </w:tr>
      <w:tr w:rsidR="00B17218" w:rsidRPr="00545128" w:rsidTr="00400C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>Два занятия по 30 минут.</w:t>
            </w:r>
          </w:p>
        </w:tc>
      </w:tr>
      <w:tr w:rsidR="00B17218" w:rsidRPr="00545128" w:rsidTr="00400C65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 xml:space="preserve">3 - 4 ребёнка, (из расчёта на одну ручку </w:t>
            </w:r>
            <w:r w:rsidRPr="005451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>один ребёнок</w:t>
            </w:r>
            <w:r w:rsidRPr="0054512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B17218" w:rsidRPr="00545128" w:rsidTr="00400C65">
        <w:trPr>
          <w:trHeight w:val="10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B1721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- Ручка 3D и пластик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Белая бумага, чёрный карандаш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Готовая, ламинированная фоновая картинка с изображением города Перми.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фотографии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достопримечательности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«Пермяк солёные уши».</w:t>
            </w:r>
          </w:p>
        </w:tc>
      </w:tr>
      <w:tr w:rsidR="00B17218" w:rsidRPr="00545128" w:rsidTr="00400C65">
        <w:trPr>
          <w:trHeight w:val="35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18" w:rsidRPr="00545128" w:rsidRDefault="00B17218" w:rsidP="00B1721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Дети самостоятельно рисуют ручкой 3D изображения на бумаге.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Переносят плоскостное изображение в объёмную модель.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Дополняют модель фоном подставкой.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Рассказывают о созданном сувенире.</w:t>
            </w:r>
          </w:p>
          <w:p w:rsidR="00B17218" w:rsidRPr="00545128" w:rsidRDefault="00B17218" w:rsidP="00400C65">
            <w:pPr>
              <w:pStyle w:val="a4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Созданный продукт: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объёмная 3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 сувенира – «Пермяк солёные уши»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, которая может быть использована:</w:t>
            </w:r>
          </w:p>
          <w:p w:rsidR="00B17218" w:rsidRPr="00545128" w:rsidRDefault="00B17218" w:rsidP="00400C65">
            <w:pPr>
              <w:pStyle w:val="a4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- в работе по программе «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Пермячок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582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822">
              <w:rPr>
                <w:rFonts w:ascii="Times New Roman" w:hAnsi="Times New Roman" w:cs="Times New Roman"/>
                <w:sz w:val="24"/>
                <w:szCs w:val="24"/>
              </w:rPr>
              <w:t>с увлечением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B17218" w:rsidRPr="00545128" w:rsidRDefault="00B17218" w:rsidP="00400C65">
            <w:pPr>
              <w:pStyle w:val="a4"/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- как атрибут в настольном конструировании улиц города Перми; </w:t>
            </w:r>
          </w:p>
          <w:p w:rsidR="00B17218" w:rsidRPr="00545128" w:rsidRDefault="00B17218" w:rsidP="00400C65">
            <w:pPr>
              <w:pStyle w:val="a4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- как сувенир подарок близким и друзьям.</w:t>
            </w:r>
          </w:p>
        </w:tc>
      </w:tr>
      <w:tr w:rsidR="00B17218" w:rsidRPr="00545128" w:rsidTr="00400C65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B17218" w:rsidRPr="00545128" w:rsidRDefault="00B17218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18" w:rsidRPr="00545128" w:rsidRDefault="00B17218" w:rsidP="00B17218">
            <w:pPr>
              <w:pStyle w:val="a4"/>
              <w:numPr>
                <w:ilvl w:val="0"/>
                <w:numId w:val="5"/>
              </w:num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Гладышев. В. «Пермь. Книга </w:t>
            </w:r>
            <w:proofErr w:type="gramStart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–ф</w:t>
            </w:r>
            <w:proofErr w:type="gramEnd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отоальбом», изд. Сенатор, 2012 г.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5"/>
              </w:num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Тарасова И. «Пермский край. Фотоальбом», изд. Траектория, 2013 г.</w:t>
            </w:r>
          </w:p>
          <w:p w:rsidR="00B17218" w:rsidRPr="00545128" w:rsidRDefault="00B17218" w:rsidP="00400C65">
            <w:pPr>
              <w:pStyle w:val="a4"/>
              <w:tabs>
                <w:tab w:val="left" w:pos="452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Ссылки на интернет ресурсы: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Базовый курс работы с ручкой 3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D</w:t>
            </w:r>
            <w:hyperlink r:id="rId6" w:history="1">
              <w:r w:rsidRPr="00545128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4"/>
                  <w:lang w:eastAsia="en-US"/>
                </w:rPr>
                <w:t>http://www.labirint.ru/games/500358/</w:t>
              </w:r>
            </w:hyperlink>
          </w:p>
          <w:p w:rsidR="00B17218" w:rsidRPr="00545128" w:rsidRDefault="00B17218" w:rsidP="00B17218">
            <w:pPr>
              <w:pStyle w:val="a4"/>
              <w:numPr>
                <w:ilvl w:val="0"/>
                <w:numId w:val="4"/>
              </w:numPr>
              <w:tabs>
                <w:tab w:val="left" w:pos="34"/>
                <w:tab w:val="left" w:pos="459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Материал из Википедии. Пермяк солёные уши. </w:t>
            </w:r>
            <w:hyperlink r:id="rId7" w:history="1">
              <w:r w:rsidRPr="00545128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4"/>
                  <w:lang w:eastAsia="en-US"/>
                </w:rPr>
                <w:t>https://ru.wikipedia.org/wiki/%D0%9F%D0%B5%D1%80%D0%BC%D1%8F%D0%BA_%D1%81%D0%BE%D0%BB%D1%91%D0%BD%D1%8B%D0%B5_%D1%83%D1%88%D0%B8</w:t>
              </w:r>
            </w:hyperlink>
          </w:p>
        </w:tc>
      </w:tr>
    </w:tbl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255"/>
        <w:gridCol w:w="2297"/>
        <w:gridCol w:w="2697"/>
        <w:gridCol w:w="2214"/>
      </w:tblGrid>
      <w:tr w:rsidR="00B17218" w:rsidRPr="00545128" w:rsidTr="00400C65">
        <w:tc>
          <w:tcPr>
            <w:tcW w:w="2283" w:type="dxa"/>
          </w:tcPr>
          <w:p w:rsidR="00B17218" w:rsidRPr="0054512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Задачи</w:t>
            </w:r>
          </w:p>
          <w:p w:rsidR="00B17218" w:rsidRPr="0054512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B17218" w:rsidRPr="0054512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837" w:type="dxa"/>
          </w:tcPr>
          <w:p w:rsidR="00B1721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Деятельность</w:t>
            </w:r>
          </w:p>
          <w:p w:rsidR="00B17218" w:rsidRPr="0054512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233" w:type="dxa"/>
          </w:tcPr>
          <w:p w:rsidR="00B17218" w:rsidRPr="00545128" w:rsidRDefault="00B1721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B17218" w:rsidRPr="00545128" w:rsidTr="00400C65">
        <w:tc>
          <w:tcPr>
            <w:tcW w:w="9746" w:type="dxa"/>
            <w:gridSpan w:val="4"/>
          </w:tcPr>
          <w:p w:rsidR="00B17218" w:rsidRPr="00545128" w:rsidRDefault="00B17218" w:rsidP="00400C65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545128">
              <w:rPr>
                <w:rFonts w:cs="Times New Roman"/>
                <w:b/>
                <w:i/>
                <w:sz w:val="24"/>
                <w:szCs w:val="24"/>
              </w:rPr>
              <w:t>Тема: «Достопримечательности города Перми»</w:t>
            </w:r>
          </w:p>
        </w:tc>
      </w:tr>
      <w:tr w:rsidR="00B17218" w:rsidRPr="00545128" w:rsidTr="00400C65">
        <w:tc>
          <w:tcPr>
            <w:tcW w:w="2283" w:type="dxa"/>
          </w:tcPr>
          <w:p w:rsidR="00B17218" w:rsidRPr="00545128" w:rsidRDefault="00B17218" w:rsidP="00B17218">
            <w:pPr>
              <w:pStyle w:val="a4"/>
              <w:numPr>
                <w:ilvl w:val="0"/>
                <w:numId w:val="3"/>
              </w:numPr>
              <w:tabs>
                <w:tab w:val="left" w:pos="318"/>
                <w:tab w:val="left" w:pos="460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Знакомство детей с оборудованием</w:t>
            </w:r>
          </w:p>
          <w:p w:rsidR="00B17218" w:rsidRPr="00545128" w:rsidRDefault="00B17218" w:rsidP="00400C65">
            <w:pPr>
              <w:pStyle w:val="a4"/>
              <w:tabs>
                <w:tab w:val="left" w:pos="318"/>
                <w:tab w:val="left" w:pos="460"/>
              </w:tabs>
              <w:ind w:left="34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45128">
              <w:rPr>
                <w:rFonts w:eastAsia="Times New Roman" w:cs="Times New Roman"/>
                <w:sz w:val="24"/>
                <w:szCs w:val="24"/>
              </w:rPr>
              <w:t>ручкой 3</w:t>
            </w:r>
            <w:r w:rsidRPr="00545128">
              <w:rPr>
                <w:rFonts w:eastAsia="Times New Roman"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B17218" w:rsidRPr="00545128" w:rsidRDefault="00B17218" w:rsidP="00B17218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eastAsia="Times New Roman" w:cs="Times New Roman"/>
                <w:sz w:val="24"/>
                <w:szCs w:val="24"/>
              </w:rPr>
              <w:t>Сформировать у детей представление о скульптуре «</w:t>
            </w:r>
            <w:r w:rsidRPr="00545128">
              <w:rPr>
                <w:rFonts w:cs="Times New Roman"/>
                <w:sz w:val="24"/>
                <w:szCs w:val="24"/>
              </w:rPr>
              <w:t>Пермяк солёные уши»</w:t>
            </w:r>
          </w:p>
        </w:tc>
        <w:tc>
          <w:tcPr>
            <w:tcW w:w="2393" w:type="dxa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Демонстрация презентации инструмента ручки 3D</w:t>
            </w:r>
          </w:p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- Демонстрация сувенира и иллюстраций с изображением </w:t>
            </w:r>
          </w:p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символа города «Пермяк солёные уши»</w:t>
            </w:r>
          </w:p>
        </w:tc>
        <w:tc>
          <w:tcPr>
            <w:tcW w:w="2837" w:type="dxa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Просмотр презентации «Ручка 3</w:t>
            </w:r>
            <w:r w:rsidRPr="00545128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cs="Times New Roman"/>
                <w:sz w:val="24"/>
                <w:szCs w:val="24"/>
              </w:rPr>
              <w:t>» для усвоения принципа работы.</w:t>
            </w:r>
          </w:p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Детальное рассматривание и обследование готовой модели сувенира – «Пермяк солёные уши»</w:t>
            </w:r>
          </w:p>
        </w:tc>
        <w:tc>
          <w:tcPr>
            <w:tcW w:w="2233" w:type="dxa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Освоение принципа работы ручки 3</w:t>
            </w:r>
            <w:r w:rsidRPr="00545128"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- Представление образа будущей модели сувенира </w:t>
            </w:r>
            <w:proofErr w:type="gramStart"/>
            <w:r w:rsidRPr="00545128">
              <w:rPr>
                <w:rFonts w:cs="Times New Roman"/>
                <w:sz w:val="24"/>
                <w:szCs w:val="24"/>
              </w:rPr>
              <w:t>–«</w:t>
            </w:r>
            <w:proofErr w:type="gramEnd"/>
            <w:r w:rsidRPr="00545128">
              <w:rPr>
                <w:rFonts w:cs="Times New Roman"/>
                <w:sz w:val="24"/>
                <w:szCs w:val="24"/>
              </w:rPr>
              <w:t>Пермяк солёные уши»</w:t>
            </w:r>
          </w:p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17218" w:rsidRPr="00545128" w:rsidTr="00400C65">
        <w:tc>
          <w:tcPr>
            <w:tcW w:w="9746" w:type="dxa"/>
            <w:gridSpan w:val="4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545128">
              <w:rPr>
                <w:rFonts w:cs="Times New Roman"/>
                <w:b/>
                <w:i/>
                <w:sz w:val="24"/>
                <w:szCs w:val="24"/>
              </w:rPr>
              <w:t>Тема: «Создание объёмной модели сувенира - Пермяк солёные уши»</w:t>
            </w:r>
          </w:p>
        </w:tc>
      </w:tr>
      <w:tr w:rsidR="00B17218" w:rsidRPr="00545128" w:rsidTr="00400C65">
        <w:tc>
          <w:tcPr>
            <w:tcW w:w="2283" w:type="dxa"/>
          </w:tcPr>
          <w:p w:rsidR="00B17218" w:rsidRPr="00545128" w:rsidRDefault="00B17218" w:rsidP="00400C65">
            <w:pPr>
              <w:tabs>
                <w:tab w:val="left" w:pos="318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1.</w:t>
            </w:r>
            <w:r w:rsidRPr="00545128">
              <w:rPr>
                <w:rFonts w:cs="Times New Roman"/>
                <w:sz w:val="24"/>
                <w:szCs w:val="24"/>
              </w:rPr>
              <w:tab/>
              <w:t>Научить детей способам рисования ручкой на плоскости (на бумаге).</w:t>
            </w:r>
          </w:p>
          <w:p w:rsidR="00B17218" w:rsidRPr="00545128" w:rsidRDefault="00B17218" w:rsidP="00400C65">
            <w:pPr>
              <w:tabs>
                <w:tab w:val="left" w:pos="318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2.</w:t>
            </w:r>
            <w:r w:rsidRPr="00545128">
              <w:rPr>
                <w:rFonts w:cs="Times New Roman"/>
                <w:sz w:val="24"/>
                <w:szCs w:val="24"/>
              </w:rPr>
              <w:tab/>
              <w:t>Научить моделировать объемный силуэт сувенира - Пермяк солёные уши.</w:t>
            </w:r>
          </w:p>
        </w:tc>
        <w:tc>
          <w:tcPr>
            <w:tcW w:w="2393" w:type="dxa"/>
          </w:tcPr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Объяснение и пошаговый показ способов рисования силуэта памятника ручкой на бумаге.</w:t>
            </w:r>
          </w:p>
          <w:p w:rsidR="00B17218" w:rsidRPr="00545128" w:rsidRDefault="00B17218" w:rsidP="00400C65">
            <w:pPr>
              <w:ind w:firstLine="18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Показ способа соединения ручкой 3</w:t>
            </w:r>
            <w:r w:rsidRPr="00545128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cs="Times New Roman"/>
                <w:sz w:val="24"/>
                <w:szCs w:val="24"/>
              </w:rPr>
              <w:t xml:space="preserve"> основы скульптуры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45128">
              <w:rPr>
                <w:rFonts w:cs="Times New Roman"/>
                <w:sz w:val="24"/>
                <w:szCs w:val="24"/>
              </w:rPr>
              <w:t>на подставку.</w:t>
            </w:r>
          </w:p>
        </w:tc>
        <w:tc>
          <w:tcPr>
            <w:tcW w:w="2837" w:type="dxa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Рисование плоскостной фигуры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45128">
              <w:rPr>
                <w:rFonts w:cs="Times New Roman"/>
                <w:sz w:val="24"/>
                <w:szCs w:val="24"/>
              </w:rPr>
              <w:t>памятника ручкой на белой бумаге.</w:t>
            </w:r>
          </w:p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Совместные пробы соединения пластиковых деталей.</w:t>
            </w:r>
          </w:p>
        </w:tc>
        <w:tc>
          <w:tcPr>
            <w:tcW w:w="2233" w:type="dxa"/>
          </w:tcPr>
          <w:p w:rsidR="00B17218" w:rsidRPr="00545128" w:rsidRDefault="00B17218" w:rsidP="00400C65">
            <w:pPr>
              <w:pStyle w:val="a4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Плоскостное пластиковое изображение памятника - Пермяк солёные уши.</w:t>
            </w:r>
          </w:p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Объёмная пластиковая модель сувенира - Пермяк солёные уши в формате 3</w:t>
            </w:r>
            <w:r w:rsidRPr="00545128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cs="Times New Roman"/>
                <w:sz w:val="24"/>
                <w:szCs w:val="24"/>
              </w:rPr>
              <w:t>.</w:t>
            </w:r>
          </w:p>
          <w:p w:rsidR="00B17218" w:rsidRPr="00545128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B17218" w:rsidRPr="00545128" w:rsidRDefault="00B17218" w:rsidP="00B172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7218" w:rsidRPr="00615822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822">
        <w:rPr>
          <w:rFonts w:ascii="Times New Roman" w:hAnsi="Times New Roman" w:cs="Times New Roman"/>
          <w:b/>
          <w:sz w:val="24"/>
          <w:szCs w:val="24"/>
        </w:rPr>
        <w:t>Алгоритм создания модели сувенира – «Пермяк солёные уши»</w:t>
      </w: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108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B17218" w:rsidRPr="00545128" w:rsidTr="00400C65">
        <w:tc>
          <w:tcPr>
            <w:tcW w:w="5103" w:type="dxa"/>
          </w:tcPr>
          <w:p w:rsidR="00B17218" w:rsidRPr="00615822" w:rsidRDefault="00B17218" w:rsidP="00B17218">
            <w:pPr>
              <w:pStyle w:val="a4"/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sz w:val="24"/>
                <w:szCs w:val="24"/>
              </w:rPr>
              <w:t>Рисуем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15822">
              <w:rPr>
                <w:rFonts w:cs="Times New Roman"/>
                <w:sz w:val="24"/>
                <w:szCs w:val="24"/>
              </w:rPr>
              <w:t>карандашом контур скульптуры и прямоугольник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15822">
              <w:rPr>
                <w:rFonts w:cs="Times New Roman"/>
                <w:sz w:val="24"/>
                <w:szCs w:val="24"/>
              </w:rPr>
              <w:t>на белом листе.</w:t>
            </w: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33103E98" wp14:editId="113E2ABC">
                  <wp:simplePos x="0" y="0"/>
                  <wp:positionH relativeFrom="margin">
                    <wp:posOffset>-71755</wp:posOffset>
                  </wp:positionH>
                  <wp:positionV relativeFrom="margin">
                    <wp:posOffset>440690</wp:posOffset>
                  </wp:positionV>
                  <wp:extent cx="1705610" cy="1177925"/>
                  <wp:effectExtent l="0" t="266700" r="0" b="250825"/>
                  <wp:wrapSquare wrapText="bothSides"/>
                  <wp:docPr id="88" name="Рисунок 3" descr="C:\Users\User\Desktop\уш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уш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05610" cy="117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5822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8FA15C9" wp14:editId="4D228F4B">
                  <wp:simplePos x="0" y="0"/>
                  <wp:positionH relativeFrom="margin">
                    <wp:posOffset>339090</wp:posOffset>
                  </wp:positionH>
                  <wp:positionV relativeFrom="margin">
                    <wp:posOffset>1880870</wp:posOffset>
                  </wp:positionV>
                  <wp:extent cx="901700" cy="560705"/>
                  <wp:effectExtent l="19050" t="0" r="0" b="0"/>
                  <wp:wrapSquare wrapText="bothSides"/>
                  <wp:docPr id="89" name="Рисунок 5" descr="rectangular-shape-outline_318-50086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ular-shape-outline_318-50086.png.jpg"/>
                          <pic:cNvPicPr/>
                        </pic:nvPicPr>
                        <pic:blipFill>
                          <a:blip r:embed="rId9" cstate="print">
                            <a:lum bright="20000"/>
                          </a:blip>
                          <a:srcRect t="19626" b="18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2" w:type="dxa"/>
          </w:tcPr>
          <w:p w:rsidR="00B17218" w:rsidRPr="00615822" w:rsidRDefault="00B17218" w:rsidP="00B17218">
            <w:pPr>
              <w:pStyle w:val="a4"/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41E010D4" wp14:editId="4BF27406">
                  <wp:simplePos x="0" y="0"/>
                  <wp:positionH relativeFrom="margin">
                    <wp:align>left</wp:align>
                  </wp:positionH>
                  <wp:positionV relativeFrom="margin">
                    <wp:posOffset>109855</wp:posOffset>
                  </wp:positionV>
                  <wp:extent cx="1460500" cy="2443480"/>
                  <wp:effectExtent l="19050" t="0" r="6350" b="0"/>
                  <wp:wrapSquare wrapText="bothSides"/>
                  <wp:docPr id="90" name="Рисунок 90" descr="E:\КОП ТН ручка 3D\фото картинки\алгоритм уши\IMG_20170420_105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КОП ТН ручка 3D\фото картинки\алгоритм уши\IMG_20170420_105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244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5822">
              <w:rPr>
                <w:rFonts w:cs="Times New Roman"/>
                <w:sz w:val="24"/>
                <w:szCs w:val="24"/>
              </w:rPr>
              <w:t>Обводим ручкой 3</w:t>
            </w:r>
            <w:r w:rsidRPr="0061582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615822">
              <w:rPr>
                <w:rFonts w:cs="Times New Roman"/>
                <w:sz w:val="24"/>
                <w:szCs w:val="24"/>
              </w:rPr>
              <w:t xml:space="preserve"> контур силуэта. Закрашиваем ручкой силуэт. </w:t>
            </w:r>
          </w:p>
        </w:tc>
      </w:tr>
      <w:tr w:rsidR="00B17218" w:rsidRPr="00545128" w:rsidTr="00400C65">
        <w:tc>
          <w:tcPr>
            <w:tcW w:w="5103" w:type="dxa"/>
          </w:tcPr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b/>
                <w:sz w:val="24"/>
                <w:szCs w:val="24"/>
              </w:rPr>
              <w:t xml:space="preserve">3. </w:t>
            </w:r>
            <w:r w:rsidRPr="00615822">
              <w:rPr>
                <w:rFonts w:cs="Times New Roman"/>
                <w:sz w:val="24"/>
                <w:szCs w:val="24"/>
              </w:rPr>
              <w:t>Закрашиваем вторым слоем пробелы.</w:t>
            </w: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4712835" wp14:editId="44203FC3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87630</wp:posOffset>
                  </wp:positionV>
                  <wp:extent cx="1555115" cy="2660015"/>
                  <wp:effectExtent l="19050" t="0" r="6985" b="0"/>
                  <wp:wrapSquare wrapText="bothSides"/>
                  <wp:docPr id="91" name="Рисунок 91" descr="E:\КОП ТН ручка 3D\фото картинки\алгоритм уши\IMG_20170420_105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КОП ТН ручка 3D\фото картинки\алгоритм уши\IMG_20170420_105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115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2" w:type="dxa"/>
          </w:tcPr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243AF2C2" wp14:editId="047FCAEE">
                  <wp:simplePos x="0" y="0"/>
                  <wp:positionH relativeFrom="margin">
                    <wp:align>left</wp:align>
                  </wp:positionH>
                  <wp:positionV relativeFrom="margin">
                    <wp:posOffset>101600</wp:posOffset>
                  </wp:positionV>
                  <wp:extent cx="1726565" cy="2642870"/>
                  <wp:effectExtent l="19050" t="0" r="6985" b="0"/>
                  <wp:wrapThrough wrapText="bothSides">
                    <wp:wrapPolygon edited="0">
                      <wp:start x="-238" y="0"/>
                      <wp:lineTo x="-238" y="21486"/>
                      <wp:lineTo x="21687" y="21486"/>
                      <wp:lineTo x="21687" y="0"/>
                      <wp:lineTo x="-238" y="0"/>
                    </wp:wrapPolygon>
                  </wp:wrapThrough>
                  <wp:docPr id="92" name="Рисунок 7" descr="E:\КОП ТН ручка 3D\фото картинки\алгоритм уши\IMG_20170420_110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КОП ТН ручка 3D\фото картинки\алгоритм уши\IMG_20170420_110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264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5822">
              <w:rPr>
                <w:rFonts w:cs="Times New Roman"/>
                <w:b/>
                <w:sz w:val="24"/>
                <w:szCs w:val="24"/>
              </w:rPr>
              <w:t>4 .</w:t>
            </w:r>
            <w:r w:rsidRPr="00615822">
              <w:rPr>
                <w:rFonts w:cs="Times New Roman"/>
                <w:sz w:val="24"/>
                <w:szCs w:val="24"/>
              </w:rPr>
              <w:t>Обводим и закрашиваем ручкой прямоугольную подставку.</w:t>
            </w:r>
          </w:p>
        </w:tc>
      </w:tr>
      <w:tr w:rsidR="00B17218" w:rsidRPr="00545128" w:rsidTr="00400C65">
        <w:tc>
          <w:tcPr>
            <w:tcW w:w="5103" w:type="dxa"/>
          </w:tcPr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3598C6C2" wp14:editId="410DC017">
                  <wp:simplePos x="0" y="0"/>
                  <wp:positionH relativeFrom="margin">
                    <wp:posOffset>4445</wp:posOffset>
                  </wp:positionH>
                  <wp:positionV relativeFrom="margin">
                    <wp:posOffset>114300</wp:posOffset>
                  </wp:positionV>
                  <wp:extent cx="1619885" cy="2317115"/>
                  <wp:effectExtent l="0" t="0" r="0" b="6985"/>
                  <wp:wrapSquare wrapText="bothSides"/>
                  <wp:docPr id="93" name="Рисунок 8" descr="E:\КОП ТН ручка 3D\фото картинки\алгоритм уши\IMG_20170420_111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КОП ТН ручка 3D\фото картинки\алгоритм уши\IMG_20170420_111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231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5822">
              <w:rPr>
                <w:rFonts w:cs="Times New Roman"/>
                <w:b/>
                <w:sz w:val="24"/>
                <w:szCs w:val="24"/>
              </w:rPr>
              <w:t>5.</w:t>
            </w:r>
            <w:r w:rsidRPr="00615822">
              <w:rPr>
                <w:rFonts w:cs="Times New Roman"/>
                <w:sz w:val="24"/>
                <w:szCs w:val="24"/>
              </w:rPr>
              <w:t>Соединяем ручкой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15822">
              <w:rPr>
                <w:rFonts w:cs="Times New Roman"/>
                <w:sz w:val="24"/>
                <w:szCs w:val="24"/>
              </w:rPr>
              <w:t>силуэт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15822">
              <w:rPr>
                <w:rFonts w:cs="Times New Roman"/>
                <w:sz w:val="24"/>
                <w:szCs w:val="24"/>
              </w:rPr>
              <w:t>и прямоугольную подставку.</w:t>
            </w: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17218" w:rsidRPr="00615822" w:rsidRDefault="00B1721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615822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78F145D" wp14:editId="570CFDBD">
                  <wp:simplePos x="0" y="0"/>
                  <wp:positionH relativeFrom="margin">
                    <wp:align>left</wp:align>
                  </wp:positionH>
                  <wp:positionV relativeFrom="margin">
                    <wp:posOffset>125730</wp:posOffset>
                  </wp:positionV>
                  <wp:extent cx="1543685" cy="2301240"/>
                  <wp:effectExtent l="0" t="0" r="0" b="3810"/>
                  <wp:wrapSquare wrapText="bothSides"/>
                  <wp:docPr id="94" name="Рисунок 9" descr="E:\КОП ТН ручка 3D\фото картинки\алгоритм уши\IMG_20170420_111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КОП ТН ручка 3D\фото картинки\алгоритм уши\IMG_20170420_111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771" cy="23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5822">
              <w:rPr>
                <w:rFonts w:cs="Times New Roman"/>
                <w:b/>
                <w:sz w:val="24"/>
                <w:szCs w:val="24"/>
              </w:rPr>
              <w:t xml:space="preserve">6. </w:t>
            </w:r>
            <w:r w:rsidRPr="00615822">
              <w:rPr>
                <w:rFonts w:cs="Times New Roman"/>
                <w:sz w:val="24"/>
                <w:szCs w:val="24"/>
              </w:rPr>
              <w:t>Приклеиваем готовую модель двухсторонним скотчем к заранее готовой ламинированной, фоновой подставке.</w:t>
            </w:r>
          </w:p>
        </w:tc>
      </w:tr>
    </w:tbl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Рисунок силуэта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128">
        <w:rPr>
          <w:rFonts w:ascii="Times New Roman" w:hAnsi="Times New Roman" w:cs="Times New Roman"/>
          <w:b/>
          <w:sz w:val="24"/>
          <w:szCs w:val="24"/>
        </w:rPr>
        <w:t>скульптуры – «Пермяк солёные уши» и фоновая картинка.</w:t>
      </w: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9037"/>
      </w:tblGrid>
      <w:tr w:rsidR="00B17218" w:rsidRPr="00545128" w:rsidTr="00400C65">
        <w:trPr>
          <w:cantSplit/>
          <w:trHeight w:val="5666"/>
        </w:trPr>
        <w:tc>
          <w:tcPr>
            <w:tcW w:w="568" w:type="dxa"/>
            <w:textDirection w:val="btLr"/>
          </w:tcPr>
          <w:p w:rsidR="00B17218" w:rsidRPr="00545128" w:rsidRDefault="00B17218" w:rsidP="00400C65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Фоновая картинка города Перми</w:t>
            </w:r>
          </w:p>
        </w:tc>
        <w:tc>
          <w:tcPr>
            <w:tcW w:w="9037" w:type="dxa"/>
            <w:vAlign w:val="center"/>
          </w:tcPr>
          <w:p w:rsidR="00B17218" w:rsidRPr="00545128" w:rsidRDefault="00B17218" w:rsidP="00400C65">
            <w:pPr>
              <w:ind w:left="-1924" w:firstLine="1147"/>
              <w:jc w:val="right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2EEA8D9" wp14:editId="58D0653F">
                  <wp:simplePos x="0" y="0"/>
                  <wp:positionH relativeFrom="margin">
                    <wp:posOffset>79375</wp:posOffset>
                  </wp:positionH>
                  <wp:positionV relativeFrom="margin">
                    <wp:posOffset>360680</wp:posOffset>
                  </wp:positionV>
                  <wp:extent cx="5485765" cy="3221355"/>
                  <wp:effectExtent l="0" t="0" r="635" b="0"/>
                  <wp:wrapSquare wrapText="bothSides"/>
                  <wp:docPr id="95" name="Рисунок 2" descr="C:\Users\User\Desktop\фон перм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н перм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765" cy="322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7218" w:rsidRPr="00545128" w:rsidTr="00400C65">
        <w:trPr>
          <w:cantSplit/>
          <w:trHeight w:val="6368"/>
        </w:trPr>
        <w:tc>
          <w:tcPr>
            <w:tcW w:w="568" w:type="dxa"/>
            <w:textDirection w:val="btLr"/>
          </w:tcPr>
          <w:p w:rsidR="00B17218" w:rsidRPr="00545128" w:rsidRDefault="00B17218" w:rsidP="00400C65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Рисунок силуэта – «Пермяк солёные уши»</w:t>
            </w:r>
          </w:p>
        </w:tc>
        <w:tc>
          <w:tcPr>
            <w:tcW w:w="9037" w:type="dxa"/>
          </w:tcPr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DC9089D" wp14:editId="345C4A00">
                  <wp:simplePos x="0" y="0"/>
                  <wp:positionH relativeFrom="margin">
                    <wp:posOffset>3679825</wp:posOffset>
                  </wp:positionH>
                  <wp:positionV relativeFrom="margin">
                    <wp:posOffset>989965</wp:posOffset>
                  </wp:positionV>
                  <wp:extent cx="1945640" cy="1826260"/>
                  <wp:effectExtent l="2540" t="0" r="0" b="0"/>
                  <wp:wrapSquare wrapText="bothSides"/>
                  <wp:docPr id="98" name="Рисунок 5" descr="rectangular-shape-outline_318-50086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ular-shape-outline_318-50086.png.jpg"/>
                          <pic:cNvPicPr/>
                        </pic:nvPicPr>
                        <pic:blipFill>
                          <a:blip r:embed="rId16" cstate="print">
                            <a:lum bright="20000"/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45640" cy="182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45128"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38FA91B" wp14:editId="4957591C">
                  <wp:simplePos x="0" y="0"/>
                  <wp:positionH relativeFrom="margin">
                    <wp:posOffset>640080</wp:posOffset>
                  </wp:positionH>
                  <wp:positionV relativeFrom="margin">
                    <wp:posOffset>685800</wp:posOffset>
                  </wp:positionV>
                  <wp:extent cx="3543300" cy="2433955"/>
                  <wp:effectExtent l="19050" t="0" r="0" b="0"/>
                  <wp:wrapSquare wrapText="bothSides"/>
                  <wp:docPr id="96" name="Рисунок 3" descr="C:\Users\User\Desktop\уш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уш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43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  <w:p w:rsidR="00B17218" w:rsidRPr="00545128" w:rsidRDefault="00B17218" w:rsidP="00400C6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1721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745ABBB" wp14:editId="56DA1181">
            <wp:simplePos x="0" y="0"/>
            <wp:positionH relativeFrom="margin">
              <wp:posOffset>-378460</wp:posOffset>
            </wp:positionH>
            <wp:positionV relativeFrom="margin">
              <wp:posOffset>1273810</wp:posOffset>
            </wp:positionV>
            <wp:extent cx="2743200" cy="3750945"/>
            <wp:effectExtent l="0" t="0" r="0" b="1905"/>
            <wp:wrapSquare wrapText="bothSides"/>
            <wp:docPr id="100" name="Рисунок 100" descr="E:\КОП ТН ручка 3D\фото картинки\алгоритм уши\IMG_20170420_11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П ТН ручка 3D\фото картинки\алгоритм уши\IMG_20170420_112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50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50EC9E5" wp14:editId="63642550">
            <wp:simplePos x="0" y="0"/>
            <wp:positionH relativeFrom="margin">
              <wp:posOffset>2933700</wp:posOffset>
            </wp:positionH>
            <wp:positionV relativeFrom="margin">
              <wp:posOffset>1266190</wp:posOffset>
            </wp:positionV>
            <wp:extent cx="2943225" cy="3800475"/>
            <wp:effectExtent l="0" t="0" r="9525" b="9525"/>
            <wp:wrapSquare wrapText="bothSides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Pr="0054512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218" w:rsidRDefault="00B17218" w:rsidP="00B17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F4C" w:rsidRDefault="00B17218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5BA"/>
    <w:multiLevelType w:val="hybridMultilevel"/>
    <w:tmpl w:val="E36A0FF8"/>
    <w:lvl w:ilvl="0" w:tplc="FE767A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82E66"/>
    <w:multiLevelType w:val="hybridMultilevel"/>
    <w:tmpl w:val="6E423A7E"/>
    <w:lvl w:ilvl="0" w:tplc="04190005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36A06680"/>
    <w:multiLevelType w:val="hybridMultilevel"/>
    <w:tmpl w:val="18305AB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CDD3129"/>
    <w:multiLevelType w:val="hybridMultilevel"/>
    <w:tmpl w:val="0FA80F72"/>
    <w:lvl w:ilvl="0" w:tplc="0ABE7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5289E"/>
    <w:multiLevelType w:val="hybridMultilevel"/>
    <w:tmpl w:val="CAE2DAFE"/>
    <w:lvl w:ilvl="0" w:tplc="24ECBDD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5D1247BD"/>
    <w:multiLevelType w:val="hybridMultilevel"/>
    <w:tmpl w:val="88F6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218"/>
    <w:rsid w:val="00265DC3"/>
    <w:rsid w:val="005204CB"/>
    <w:rsid w:val="00B1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B17218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B17218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17218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table" w:styleId="a5">
    <w:name w:val="Table Grid"/>
    <w:basedOn w:val="a1"/>
    <w:uiPriority w:val="59"/>
    <w:rsid w:val="00B1721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17218"/>
    <w:rPr>
      <w:b w:val="0"/>
      <w:bCs w:val="0"/>
      <w:color w:val="00AFF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B17218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B17218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17218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table" w:styleId="a5">
    <w:name w:val="Table Grid"/>
    <w:basedOn w:val="a1"/>
    <w:uiPriority w:val="59"/>
    <w:rsid w:val="00B1721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17218"/>
    <w:rPr>
      <w:b w:val="0"/>
      <w:bCs w:val="0"/>
      <w:color w:val="00AFF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F%D0%B5%D1%80%D0%BC%D1%8F%D0%BA_%D1%81%D0%BE%D0%BB%D1%91%D0%BD%D1%8B%D0%B5_%D1%83%D1%88%D0%B8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games/500358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1</cp:revision>
  <dcterms:created xsi:type="dcterms:W3CDTF">2017-12-29T05:14:00Z</dcterms:created>
  <dcterms:modified xsi:type="dcterms:W3CDTF">2017-12-29T05:16:00Z</dcterms:modified>
</cp:coreProperties>
</file>