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5D" w:rsidRDefault="00A81F5D" w:rsidP="00A81F5D">
      <w:pPr>
        <w:pStyle w:val="a3"/>
        <w:spacing w:before="0" w:beforeAutospacing="0" w:after="0" w:afterAutospacing="0"/>
        <w:jc w:val="center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Style w:val="a4"/>
          <w:rFonts w:ascii="Arial,​Helvetica,​sans-serif" w:hAnsi="Arial,​Helvetica,​sans-serif"/>
          <w:color w:val="B22222"/>
        </w:rPr>
        <w:t>Значение режима дня в жизни дошкольника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Большое значение для здоровья и физического развития детей имеет режим дня. Постоянное время для еды, сна, прогулок, игр и занятий — то, что И. П. Павлов называл внешним стереотипом,— обязательное условие правильного воспитания ребенка.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Режим дня — это система распределения периодов сна и бодрствования, приемов пищи, гигиенических и оздоровительных процедур, занятий и самостоятельной деятельности детей. Бодрое, жизнерадостное и в то же время уравновешенное настроение детей в большой мере зависит от строгого выполнения режима. Запаздывание еды, сна, прогулок отрицательно сказывается на нервной системе детей: они становятся вялыми или, наоборот, возбужденными, начинают капризничать, теряют аппетит, плохо засыпают и спят беспокойно.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Один из немаловажных отличительных признаков воспитания в детском саду от домашнего – это режим в детском саду. В детском саду все подчинено заранее установленному распорядку. И это несомненный плюс. Ведь такая системность приучает даже самого взбалмошного карапуза к аккуратности, точности, порядку. Что уж говорить о питании. Любой диетолог подтвердит, что правильный прием пищи в одно и то же время способствует росту здорового организма.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 Режим дня — это четкий распорядок жизни в течение суток, предусматривающий чередование бодрствования и сна, а также рациональную организацию различных видов деятельности. 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 переутомления.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Любая деятельность — это ответная реакция на внешний раздражитель, осуществляемая рефлектор но. Она является результатом сложных процессов в коре головного мозга, сопровождается огромной тратой нервной энергии и приводит к утомлению.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У ребенка, приученного к строгому распорядку, потребность в еде, сне, отдыхе наступает через определенные промежутки времени и сопровождается ритмическими изменениями в деятельности всех внутренних органов. Организм как бы заблаговременно настраивается на предстоящую деятельность, поэтому она осуществляется достаточно эффективно, без лишней траты нервной энергии и не вызывает выраженного утомления.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В первые три года жизни режим дня меняется несколько раз. Он должен быть подчинен основным задачам воспитания детей преддошкольного возраста: способствовать правильному росту и развитию, укреплению здоровья, развитию основных движений, становлению речевой функции.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 Режим дня детей дошкольного возраста должен строиться также с учетом особенностей их высшей нервной деятельности, которая характеризуется все еще легкой истощаемостью клеток коры головного мозга, определенной неустойчивостью нервных процессов.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 Хорошая работоспособность в течение дня обеспечивается разнообразием видов деятельности и их чередованием. С физиологических позиций это объясняется способностью коры головного мозга одновременно работать и отдыхать. В каждый отдельный момент работает не вся ее поверхность, а отдельные участки, именно те, которые ведают данной деятельностью (поле оптимальной возбудимости). Остальные области коры в это время находятся в состоянии покоя. При изменении характера занятий поле оптимальной возбудимости перемещается и создаются условия для отдыха ранее функционировавших участков коры головного мозга.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Все физиологические процессы в организме, имея свой биологический ритм, подчиняются единому суточному ритму — смене дня и ночи. В течение суток активность и работоспособность ребенка не одинаковы. Их подъем отмечается от 8 до 12 ч и от 16 до 18 ч, а период минимальной работоспособности приходится на 14—16 ч. Не случайно поэтому занятия, вызывающие выраженное утомление детей, планируются в первую половину дня, в часы оптимальной работоспособности.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Работоспособность неоднозначна и на протяжении недели. В понедельник она невысока. Это можно объяснить адаптацией ребенка к режиму детского сада после двухдневного пребывания в домашних условиях, когда в большинстве случаев привычный режим существенно нарушается. Наилучшие показатели работоспособности отмечаются во вторник и среду, а начиная с четверга она вновь ухудшается, достигая самых низких характеристик в пятницу и субботу. Следовательно, к концу недели происходит постепенное и неуклонное нарастание утомления. В известной мере это обусловлено большой продолжительностью малоподвижного состояния детей, занятых спокойными играми, хозяйственнобытовым трудом, учебной работой. В общей сложности 75—80% времени пребывания в детском саду приходится на малоподвижную деятельность, между тем как ребенку присуща потребность в активных движениях. Увеличение двигательного компонента и рациональное (с учетом динамики работоспособности) распределение в течение недели занятий, особенно утомительных для детей, можно отнести к числу мер по предупреждению утомления.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Продолжительность отрезков бодрствования у дошкольников ограничивается 5—6 ч. Отсюда вытекает необходимость чередования бодрствования и сна.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 xml:space="preserve">Ребенок, с раннего детства привыкший жить по режиму, охотно его выполняет. Ему не приходит в голову, что можно отказываться идти спать, когда наступило время. Если он в 9 часов вечера лег и не позднее чем через полчаса крепко уснул, то утром его не приходится будить— он сам просыпается бодрым, веселым. У ребенка имеется достаточно времени, чтобы спокойно одеться, и родителям не приходится поторапливать его и высказывать недовольство по поводу его медлительности. Днем они не тратят время на многократные </w:t>
      </w:r>
      <w:r>
        <w:rPr>
          <w:rFonts w:ascii="Arial" w:hAnsi="Arial" w:cs="Arial"/>
          <w:color w:val="333333"/>
          <w:sz w:val="27"/>
          <w:szCs w:val="27"/>
        </w:rPr>
        <w:lastRenderedPageBreak/>
        <w:t>приглашения, уговоры сесть за стол или пойти погулять. День в семье начинается и кончается спокойно, все конфликтные ситуации, связанные с соблюдением режима, исключены. Вечерние часы родители полностью используют для своих дел.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Если изо дня в день повторяется ритм в часах приема пищи, сна, прогулок, разных видов деятельности, то это благоприятно влияет на состояние нервной системы и на то, как протекают все физиологические процессы в организме. В детских дошкольных учреждениях режим осуществляется полностью. Но дома (у детей как не посещающих, так и посещающих детские сады) он далеко не всегда соблюдается. Замечено, что отсутствие правильного режима дня в выходные дни отражается на состоянии ребенка в детском саду в понедельник: чувствуется некоторая утомленность, вялость (или, напротив, повышенная возбудимость), малыш склонен значительно больше поспать днем, чем в остальные дни…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На протяжении 4 дошкольных лет режим меняется незначительно. Несколько уменьшается суточное количество сна, преимущественно за счет дневного. Но нельзя забывать, что ребенок все еще нуждается в более продолжительном сне, чем взрослый человек.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Ребенку до 5 лет положено спать в сутки 12,5—-12 часов, в 5—6 лет — 11,5—12 часов (из них примерно 10—11 часов ночью и 1,5—2,5 часа днем).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Для ночного сна отводится время с 9—9 часов 30 минут вечера до 7—7 часов 30 минут утра. Дети-дошкольники спят днем один раз. Укладывают их так, чтобы они просыпались в 15—15 часов 30 минут. Организовывать дневной сон позже нецелесообразно — это неизбежно вызывало бы более позднее укладывание на ночной сон. Шестичасовое бодрствование во второй половине дня — это как раз тот промежуток времени, в течение которого ребенок достаточно наиграется, чтобы почувствовать потребность в отдыхе.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Особенности сна ребенка в большой мере определяются условиями воспитания. Необходимость идти спать порою воспринимается как неприятность, ребенок просит разрешения еще поиграть, посмотреть телевизор. Получив отказ, он в плохом настроении идет умываться, раздеваться, долго возится, не засыпает, а утром его приходится' будить, лишая части необходимого отдыха. Систематическое недосыпание отрицательно сказывается на настроении ребенка, приводит к возникновению у него капризов, вредно отражается на состоянии центральной нервной системы. Поэтому столь важно, используя соответствующие педагогические и гигиенические средства, укреплять потребность ребенка в сне, вызывать чувство удовольствия при укладывании, приучать быстро засыпать без всяких дополнительных воздействий.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Какие же средства способствуют решению этих задач?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 xml:space="preserve">Прежде всего воспитанная еще в раннем детстве привычка выполнять режим. Обычно ребенку хочется как-то   завершить то, что он делает (и </w:t>
      </w:r>
      <w:r>
        <w:rPr>
          <w:rFonts w:ascii="Arial" w:hAnsi="Arial" w:cs="Arial"/>
          <w:color w:val="333333"/>
          <w:sz w:val="27"/>
          <w:szCs w:val="27"/>
        </w:rPr>
        <w:lastRenderedPageBreak/>
        <w:t>это можно только приветствовать). Поэтому следует заранее, минут за 10—15, предупредить малыша о том, что скоро нужно ложиться спасть. А когда это время наступит, настаивайте, чтобы ребенок не задерживался.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Постепенному переключению от игры ко сну способствует привычка ребенка раздеваться самостоятельно. Уже к трем годам малыш может почти самостоятельно раздеться и аккуратно сложить одежду. На протяжении последующих лет эти навыки совершенствуются.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333333"/>
          <w:sz w:val="27"/>
          <w:szCs w:val="27"/>
        </w:rPr>
        <w:t>шрнрнпапесвоеклодтрдгшпшенм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jc w:val="center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Style w:val="a4"/>
          <w:rFonts w:ascii="Arial Black" w:hAnsi="Arial Black"/>
          <w:color w:val="FF6600"/>
          <w:sz w:val="36"/>
          <w:szCs w:val="36"/>
        </w:rPr>
        <w:t>20  способов утихомирить разбушевавшегося ребенка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   Если ребенок носится по квартире без остановки, кричит не своим голосом, катается по полу, совершает хаотичные движения руками и ногами и совершенно не слышит, что вы ему говорите – поймайте его, обнимите и тихим голосом предложите поиграть.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1. Малыша попросите вспомнить, как кричит корова, лягушка, собака. Или показать свою руку, нос, коленку. Ребенку постарше предложите сосчитать от 1 до 20, а потом от 20 до 1.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2. Замри-отомри. Вариаций этой игры множество. Например, по команде “День” ребенок прыгает, играет. А по команде “Ночь” притворяется спящим. Или пусть малыш представит, что он мышка и бегает-играет, пока вы не скажете “Кошка идет!”. Вместо словесной команды, можно давать звуковую – хлопать в ладоши или звонить в колокольчик. С детьми постарше поиграйте в “Море волнуется”.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3. Шторм-штиль. Вариация предыдущей игры. Не требует полного замирания, но “штиль” – это тихие, плавные движения, шепот. Что такое шторм, думаю, не надо объяснять.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4. Договоритесь с малышом, что как только вы нажмете ему на нос, он сразу “выключится”. Можно расширить эту идею, нарисовав пульт управления (или используйте ненужный пульт от телевизора). Нажимайте кнопку на пульте и говорите: “уменьшаю громкость (выключаю звук, включаю замедление)”. Пусть ребенок выполняет команды.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5. Предложите ребенку представить, что он тигр на охоте. Он должен долго неподвижно сидеть в засаде, а потом прыгать и кого-то ловить. Или вместе с ребенком ловите воображаемых бабочек, к которым нужно медленно и очень тихо подкрадываться. Под каким-нибудь игровым предлогом, спрячьтесь вместе под одеялом и сидите там тихо-тихо.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6. Предложите ребенку представить себя китом. Пусть он сделает глубокий вздох и ныряет на глубину. Киту можно давать поручения плавать к разным материкам или искать что-то на дне.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7. Попросите ребенка закрыть глаза (если он согласиться, завяжите глаза платком) и сидеть неподвижно, ожидая определенного сигнала. Например, когда третий раз прозвенит колокольчик. Или попросите ребенка что-то сделать с закрытыми глазами (сложить пирамидку, поставить машинку на подоконник, собрать с пола кубики).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8. Попросите ребенка выполнить сложное движение, требующее сосредоточенности (провести пальцем по нарисованному лабиринту, провезти машину за веревочку между кеглями). За выполнение обещайте приз.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9. Попробуйте упражнение на чередования напряжение и расслабления. Например, можно двигать заведомо неподъемный диван, а потом падать и отдыхать. Или предложите малышу представить, что его и ваши ладошки – это снежинки. Пусть снежинки плавно падают на землю. А потом возьмите воображаемый снег с земли и с силой сжимайте руки в кулаки (лепите снежки).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10. Предложите игру. Вы говорите слово, а ребенок старается произнести это слово громче, чем вы. А потом, наоборот, попросите малыша говорить тише, чем вы.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11. Возьмите простыню или тонкое покрывало и плотно запеленайте “малыша”. Возраст ребенка значения не имеет, но важно, чтобы ему эта игра нравилась. Можете взять его на руки, покачать, спеть песенку.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12. Возьмите салфетку (или листок дерева) и подбросьте вверх. Скажите ребенку, что пока салфетка падает, нужно как можно громче смеяться. Но как только упадет, следует сразу замолчать. Играйте вместе с ребенком.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13. Лучше еще крохой приучить ребенка, что когда вы расставите руки, он побежит к вам в объятия (знаю, многие родители так делают). Если это объятие будет приятным, к 3-5 годам привычка останется. Поэтому расставьте руки и когда ребенок к вам прибежит крепко-крепко его обнимите и задержите объятия на несколько секунд.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14. Предложите малышу бегать и прыгать, но при этом постоянно выполнять какое-то простое движение. Например, держать соединенными указательные пальцы или вращать кистью руки.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15. Сшейте мешочек величиной с ладонь и насыпьте в него 3-4 ложки песка или крупы. Предложите ребенку бегать, прыгать и безобразничать, удерживая этот мешочек на голове. Обещайте ему что-то приятное (угостить чем-то, поиграть или почитать), если мешочек не упадет, пока </w:t>
      </w:r>
      <w:r>
        <w:rPr>
          <w:rFonts w:ascii="Arial" w:hAnsi="Arial" w:cs="Arial"/>
          <w:color w:val="000000"/>
          <w:sz w:val="27"/>
          <w:szCs w:val="27"/>
        </w:rPr>
        <w:lastRenderedPageBreak/>
        <w:t>не прозвенит таймер (в зависимости от возраста, временной промежуток 1-5 минут).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16. Предложите игру “Капитан и корабль”. Капитан должен отдавать команды (“Направо”, “Налево”, “Прямо”), а корабль четко им следовать. Для ребенка постарше можно выбрать цель (например, доплыть в прихожую) и расставить в комнате препятствия (кегли, мягкие игрушки). Ребенок может выбрать любую из ролей.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17. Загородите дорогу или схватите носящегося по квартире ребенка. Чтобы пройти (освободиться) он должен ответить на вопрос, требующий сосредоточения (Например, назвать морское животное, сосчитать количество окон в квартире или придумать пять слов на букву “А”).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18. Попросите ребенка сесть на корточки и представить, что он мячик. Легонько хлопайте его по макушке и пусть малыш подпрыгивает. Ускоряйте и замедляйте хлопки, следя, чтобы малыш прыгал согласно задаваемому темпу.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19. Попросите малыша, носящегося по квартире, выполнять ваши задания (три раза подпрыгнуть, два раза сбегать на кухню и обратно, четыре раза спрыгнуть с дивана). Важно, чтобы активное задание сочеталось с необходимостью вести подсчет действиям. За каждое выполненное задание рисуйте малышу в альбоме цветок или машинку.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20. Предложите ребенку повторять за вами все слова и действия. Начинайте показывать быстрые, резкие движения или громко кричите. Постепенно переходите к более спокойным, плавным движениям и тихой речи. Кроме достижения мгновенного эффекта, эти игры также помогут малышу учиться себя контролировать.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jc w:val="center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FF0000"/>
          <w:sz w:val="27"/>
          <w:szCs w:val="27"/>
        </w:rPr>
        <w:t>Не забывайте, что и родителям важно быть терпеливыми и не терять самообладания, поскольку ребенок берет с вас пример и чувствует и отражает ваше собственное состояние.</w:t>
      </w:r>
    </w:p>
    <w:p w:rsidR="00A81F5D" w:rsidRDefault="00A81F5D" w:rsidP="00A81F5D">
      <w:pPr>
        <w:pStyle w:val="a3"/>
        <w:spacing w:before="0" w:beforeAutospacing="0" w:after="0" w:afterAutospacing="0"/>
        <w:jc w:val="center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jc w:val="center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FF"/>
          <w:sz w:val="36"/>
          <w:szCs w:val="36"/>
        </w:rPr>
        <w:t>Заповеди мудрого родителя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  Ребенка нужно не просто любить, этого мало. Его нужно уважать и видеть в нем личность. Не забывайте также о том, что воспитание — процесс «долгоиграющий», мгновенных результатов ждать не приходится. Если малыш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1.Не пытайтесь сделать из ребенка самого-самого. Так не бывает, чтобы человек одинаково хорошо все знал и умел. Даже самые взрослые и мудрые на это не способны. Никогда не говорите: «Вот Маша в 4 года уже читает, а ты?!» или «Я в твои годы на турнике 20 раз отжимался, а ты — тюфяк тюфяком». Зато ваш Вася клеит бумажные кораблики, </w:t>
      </w:r>
      <w:r>
        <w:rPr>
          <w:rFonts w:ascii="Arial" w:hAnsi="Arial" w:cs="Arial"/>
          <w:color w:val="000000"/>
          <w:sz w:val="27"/>
          <w:szCs w:val="27"/>
        </w:rPr>
        <w:lastRenderedPageBreak/>
        <w:t>«сечет» в компьютере. Наверняка найдется хоть одно дело, с которым он справляется лучше других. Так похвалите его за то, что он знает и умеет. 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2. Не сравнивайте вслух ребенка с другими детьми. Воспринимайте рассказ об успехах чужих детей просто как информацию. Ведь вас самих сообщение о том, что президент Уганды (ваш ровесник, между прочим) награжден очередным орденом, не переполняет стыдом и обидой?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3. Перестаньте шантажировать. Навсегда исключите из своего словаря такие фразы: «Вот я старалась, а ты...», «Я тебя растила, а ты...». Это, уважаемые родители, на языке Уголовного кодекса называется шантаж. Самая несчастная из всех попыток устыдить. И самая неэффективная. На подобные фразы 99% детей отвечают: «А я тебя рожать меня не просил!»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4. Избегайте свидетелей. Если действительно возникает ситуация, ввергающая вас в краску (ребенок нахамил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5. Не жди, что твой ребенок будет таким, как ты, или таким, как ты хочешь. Помоги ему стать не тобой, а собой.</w:t>
      </w:r>
      <w:r>
        <w:rPr>
          <w:rFonts w:ascii="Arial" w:hAnsi="Arial" w:cs="Arial"/>
          <w:color w:val="000000"/>
          <w:sz w:val="27"/>
          <w:szCs w:val="27"/>
        </w:rPr>
        <w:br/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6. Не требуй от ребенка платы за все, что ты для него делаешь: ты дал ему жизнь, как он может отблагодарить тебя? Он даст жизнь другому, тот третьему. Это необходимый закон благодарности.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27"/>
          <w:szCs w:val="27"/>
        </w:rPr>
        <w:t>7. Не вымещай на ребенке обиды, чтобы в старости не есть горький хлеб, ибо что посеешь, то и взойдет.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27"/>
          <w:szCs w:val="27"/>
        </w:rPr>
        <w:t>8. Не относись к его проблемам свысока: тяжесть жизни дана каждому по силам - у него она своя. Не унижай.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27"/>
          <w:szCs w:val="27"/>
        </w:rPr>
        <w:t>9. Не мучь себя, если не можешь что-то сделать для своего ребенка. Помни, что для ребенка сделано недостаточно, если не сделано все.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27"/>
          <w:szCs w:val="27"/>
        </w:rPr>
        <w:t>10. Умей любить чужого ребенка. Никогда не делай чужому ребенку того, чего не хотел бы, чтобы другие сделали твоему.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,​Helvetica,​sans-serif" w:hAnsi="Arial,​Helvetica,​sans-serif"/>
          <w:color w:val="000000"/>
          <w:sz w:val="18"/>
          <w:szCs w:val="18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11. Люби своего ребенка любым: неталантливым, неудачным, умным и т.д.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   Все мы стремимся к тому, чтобы у нас  сложились  добрые отношения со своим ребенком, чтобы мы для них были примером и авторитетом, чтобы в семье царили любовь и взаимоуважение. Но ваши  устремлениядостигнут цели, если вы: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993366"/>
          <w:sz w:val="27"/>
          <w:szCs w:val="27"/>
        </w:rPr>
        <w:lastRenderedPageBreak/>
        <w:t>v    </w:t>
      </w:r>
      <w:r>
        <w:rPr>
          <w:rStyle w:val="a4"/>
          <w:rFonts w:ascii="Arial" w:hAnsi="Arial" w:cs="Arial"/>
          <w:color w:val="993366"/>
          <w:sz w:val="27"/>
          <w:szCs w:val="27"/>
          <w:u w:val="single"/>
        </w:rPr>
        <w:t>Знаете, что доверие- основное правило.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CCFF"/>
          <w:sz w:val="27"/>
          <w:szCs w:val="27"/>
        </w:rPr>
        <w:t>v    </w:t>
      </w:r>
      <w:r>
        <w:rPr>
          <w:rStyle w:val="a4"/>
          <w:rFonts w:ascii="Arial" w:hAnsi="Arial" w:cs="Arial"/>
          <w:color w:val="00CCFF"/>
          <w:sz w:val="27"/>
          <w:szCs w:val="27"/>
          <w:u w:val="single"/>
        </w:rPr>
        <w:t>Стараетесь быть примером для ребенка.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800080"/>
          <w:sz w:val="27"/>
          <w:szCs w:val="27"/>
        </w:rPr>
        <w:t>v    </w:t>
      </w:r>
      <w:r>
        <w:rPr>
          <w:rStyle w:val="a4"/>
          <w:rFonts w:ascii="Arial" w:hAnsi="Arial" w:cs="Arial"/>
          <w:color w:val="800080"/>
          <w:sz w:val="27"/>
          <w:szCs w:val="27"/>
          <w:u w:val="single"/>
        </w:rPr>
        <w:t>Уважаете ребенка, как личность, имеющую право на свою точку зрения</w:t>
      </w:r>
      <w:r>
        <w:rPr>
          <w:rFonts w:ascii="Arial" w:hAnsi="Arial" w:cs="Arial"/>
          <w:color w:val="000000"/>
          <w:sz w:val="27"/>
          <w:szCs w:val="27"/>
          <w:u w:val="single"/>
        </w:rPr>
        <w:t>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CCFF"/>
          <w:sz w:val="27"/>
          <w:szCs w:val="27"/>
        </w:rPr>
        <w:t>v    </w:t>
      </w:r>
      <w:r>
        <w:rPr>
          <w:rStyle w:val="a4"/>
          <w:rFonts w:ascii="Arial" w:hAnsi="Arial" w:cs="Arial"/>
          <w:color w:val="00CCFF"/>
          <w:sz w:val="27"/>
          <w:szCs w:val="27"/>
          <w:u w:val="single"/>
        </w:rPr>
        <w:t>Учите правильно оценивать свои поступки и поступки других детей.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993366"/>
          <w:sz w:val="27"/>
          <w:szCs w:val="27"/>
        </w:rPr>
        <w:t>v    </w:t>
      </w:r>
      <w:r>
        <w:rPr>
          <w:rStyle w:val="a4"/>
          <w:rFonts w:ascii="Arial" w:hAnsi="Arial" w:cs="Arial"/>
          <w:color w:val="993366"/>
          <w:sz w:val="27"/>
          <w:szCs w:val="27"/>
          <w:u w:val="single"/>
        </w:rPr>
        <w:t>Советуетесь с ребенком.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3366FF"/>
          <w:sz w:val="27"/>
          <w:szCs w:val="27"/>
        </w:rPr>
        <w:t>v   </w:t>
      </w:r>
      <w:r>
        <w:rPr>
          <w:rStyle w:val="apple-converted-space"/>
          <w:rFonts w:ascii="Arial" w:hAnsi="Arial" w:cs="Arial"/>
          <w:b/>
          <w:bCs/>
          <w:color w:val="3366FF"/>
          <w:sz w:val="27"/>
          <w:szCs w:val="27"/>
        </w:rPr>
        <w:t> </w:t>
      </w:r>
      <w:r>
        <w:rPr>
          <w:rStyle w:val="a4"/>
          <w:rFonts w:ascii="Arial" w:hAnsi="Arial" w:cs="Arial"/>
          <w:color w:val="3366FF"/>
          <w:sz w:val="27"/>
          <w:szCs w:val="27"/>
          <w:u w:val="single"/>
        </w:rPr>
        <w:t>Не ставите целью добиться полного послушания с первого слова, даете возможность убедиться ребенку, в чем он прав или не прав.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FF6600"/>
          <w:sz w:val="27"/>
          <w:szCs w:val="27"/>
        </w:rPr>
        <w:t>v   </w:t>
      </w:r>
      <w:r>
        <w:rPr>
          <w:rStyle w:val="apple-converted-space"/>
          <w:rFonts w:ascii="Arial" w:hAnsi="Arial" w:cs="Arial"/>
          <w:b/>
          <w:bCs/>
          <w:color w:val="FF6600"/>
          <w:sz w:val="27"/>
          <w:szCs w:val="27"/>
        </w:rPr>
        <w:t> </w:t>
      </w:r>
      <w:r>
        <w:rPr>
          <w:rStyle w:val="a4"/>
          <w:rFonts w:ascii="Arial" w:hAnsi="Arial" w:cs="Arial"/>
          <w:color w:val="FF6600"/>
          <w:sz w:val="27"/>
          <w:szCs w:val="27"/>
          <w:u w:val="single"/>
        </w:rPr>
        <w:t>Постоянно читаете вслух своему ребенку.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3366FF"/>
          <w:sz w:val="27"/>
          <w:szCs w:val="27"/>
        </w:rPr>
        <w:t>v   </w:t>
      </w:r>
      <w:r>
        <w:rPr>
          <w:rStyle w:val="apple-converted-space"/>
          <w:rFonts w:ascii="Arial" w:hAnsi="Arial" w:cs="Arial"/>
          <w:b/>
          <w:bCs/>
          <w:color w:val="3366FF"/>
          <w:sz w:val="27"/>
          <w:szCs w:val="27"/>
        </w:rPr>
        <w:t> </w:t>
      </w:r>
      <w:r>
        <w:rPr>
          <w:rStyle w:val="a4"/>
          <w:rFonts w:ascii="Arial" w:hAnsi="Arial" w:cs="Arial"/>
          <w:color w:val="3366FF"/>
          <w:sz w:val="27"/>
          <w:szCs w:val="27"/>
          <w:u w:val="single"/>
        </w:rPr>
        <w:t>Осуждая ребенка за проступок, вспоминаете себя в его возрасте.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FF6600"/>
          <w:sz w:val="27"/>
          <w:szCs w:val="27"/>
        </w:rPr>
        <w:t>v    </w:t>
      </w:r>
      <w:r>
        <w:rPr>
          <w:rStyle w:val="a4"/>
          <w:rFonts w:ascii="Arial" w:hAnsi="Arial" w:cs="Arial"/>
          <w:color w:val="FF6600"/>
          <w:sz w:val="27"/>
          <w:szCs w:val="27"/>
          <w:u w:val="single"/>
        </w:rPr>
        <w:t>Знаете друзей своего ребенка и приглашаете их в дом.</w:t>
      </w:r>
    </w:p>
    <w:p w:rsidR="00A81F5D" w:rsidRDefault="00A81F5D" w:rsidP="00A81F5D">
      <w:pPr>
        <w:pStyle w:val="a3"/>
        <w:spacing w:before="0" w:beforeAutospacing="0" w:after="0" w:afterAutospacing="0"/>
        <w:rPr>
          <w:rFonts w:ascii="Arial,​Helvetica,​sans-serif" w:hAnsi="Arial,​Helvetica,​sans-serif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v</w:t>
      </w:r>
      <w:r>
        <w:rPr>
          <w:rStyle w:val="a4"/>
          <w:rFonts w:ascii="Arial" w:hAnsi="Arial" w:cs="Arial"/>
          <w:color w:val="3366FF"/>
          <w:sz w:val="27"/>
          <w:szCs w:val="27"/>
          <w:u w:val="single"/>
        </w:rPr>
        <w:t>    Вечером всей семьей обсуждаете, как прошел день.</w:t>
      </w:r>
    </w:p>
    <w:p w:rsidR="005075C5" w:rsidRDefault="005075C5"/>
    <w:sectPr w:rsidR="0050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,​Helvetica,​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81F5D"/>
    <w:rsid w:val="005075C5"/>
    <w:rsid w:val="00A8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1F5D"/>
    <w:rPr>
      <w:b/>
      <w:bCs/>
    </w:rPr>
  </w:style>
  <w:style w:type="character" w:customStyle="1" w:styleId="apple-converted-space">
    <w:name w:val="apple-converted-space"/>
    <w:basedOn w:val="a0"/>
    <w:rsid w:val="00A81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9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2682</Words>
  <Characters>15289</Characters>
  <Application>Microsoft Office Word</Application>
  <DocSecurity>0</DocSecurity>
  <Lines>127</Lines>
  <Paragraphs>35</Paragraphs>
  <ScaleCrop>false</ScaleCrop>
  <Company>Детский сад 70</Company>
  <LinksUpToDate>false</LinksUpToDate>
  <CharactersWithSpaces>17936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2017-03-09T06:33:00Z</dcterms:created>
  <dcterms:modified xsi:type="dcterms:W3CDTF">2017-03-09T06:33:00Z</dcterms:modified>
</cp:coreProperties>
</file>